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DF2355" w14:textId="34F799A8" w:rsidR="003B7110" w:rsidRDefault="003B7110" w:rsidP="003B7110">
      <w:pPr>
        <w:spacing w:line="276" w:lineRule="auto"/>
        <w:rPr>
          <w:rFonts w:ascii="Arial" w:hAnsi="Arial" w:cs="Arial"/>
        </w:rPr>
      </w:pPr>
    </w:p>
    <w:p w14:paraId="2450DB09" w14:textId="77777777" w:rsid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19CE95CE" w14:textId="0D3423DF" w:rsidR="0000231E" w:rsidRPr="0000231E" w:rsidRDefault="0000231E" w:rsidP="0000231E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2638E7">
        <w:rPr>
          <w:rFonts w:ascii="Arial" w:hAnsi="Arial" w:cs="Arial"/>
          <w:b/>
          <w:sz w:val="20"/>
          <w:szCs w:val="20"/>
        </w:rPr>
        <w:t>WYNIKI KONTROLI ZAMÓWIENIA PUBLICZNEGO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5"/>
        <w:gridCol w:w="6138"/>
      </w:tblGrid>
      <w:tr w:rsidR="0000231E" w:rsidRPr="002638E7" w14:paraId="22EF46B1" w14:textId="77777777" w:rsidTr="00CA3ED4">
        <w:tc>
          <w:tcPr>
            <w:tcW w:w="3575" w:type="dxa"/>
            <w:shd w:val="clear" w:color="auto" w:fill="auto"/>
          </w:tcPr>
          <w:p w14:paraId="48D6DD2F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programu operacyjnego</w:t>
            </w:r>
          </w:p>
          <w:p w14:paraId="75F02392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8918D88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Fundusze Europejskie dla Łódzkiego 2021-2027</w:t>
            </w:r>
          </w:p>
        </w:tc>
      </w:tr>
      <w:tr w:rsidR="0000231E" w:rsidRPr="002638E7" w14:paraId="4EF80EC8" w14:textId="77777777" w:rsidTr="00CA3ED4">
        <w:trPr>
          <w:trHeight w:val="50"/>
        </w:trPr>
        <w:tc>
          <w:tcPr>
            <w:tcW w:w="3575" w:type="dxa"/>
            <w:shd w:val="clear" w:color="auto" w:fill="auto"/>
          </w:tcPr>
          <w:p w14:paraId="5077B530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instytucji kontrolującej</w:t>
            </w:r>
          </w:p>
          <w:p w14:paraId="1B6ED7D1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65A3D8D" w14:textId="77777777" w:rsidR="0000231E" w:rsidRPr="002638E7" w:rsidRDefault="0000231E" w:rsidP="00CA3ED4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Wojewódzki Urząd Pracy w Łodzi </w:t>
            </w:r>
          </w:p>
        </w:tc>
      </w:tr>
      <w:tr w:rsidR="0000231E" w:rsidRPr="002638E7" w14:paraId="74FEDE63" w14:textId="77777777" w:rsidTr="00CA3ED4">
        <w:tc>
          <w:tcPr>
            <w:tcW w:w="3575" w:type="dxa"/>
            <w:shd w:val="clear" w:color="auto" w:fill="auto"/>
          </w:tcPr>
          <w:p w14:paraId="1D5BF037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Tytuł i numer kontrolowanego projektu</w:t>
            </w:r>
          </w:p>
          <w:p w14:paraId="6B1B347C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0DB97655" w14:textId="4EB565AA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color w:val="000000"/>
                <w:sz w:val="20"/>
                <w:szCs w:val="20"/>
              </w:rPr>
            </w:pP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>„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Rodz</w:t>
            </w:r>
            <w:r w:rsidR="00AD764C">
              <w:rPr>
                <w:rFonts w:ascii="Arial" w:hAnsi="Arial" w:cs="Arial"/>
                <w:color w:val="000000"/>
                <w:sz w:val="20"/>
                <w:szCs w:val="20"/>
              </w:rPr>
              <w:t>ino rozwiń skrzydła</w:t>
            </w:r>
            <w:r w:rsidRPr="002638E7">
              <w:rPr>
                <w:rFonts w:ascii="Arial" w:hAnsi="Arial" w:cs="Arial"/>
                <w:color w:val="000000"/>
                <w:sz w:val="20"/>
                <w:szCs w:val="20"/>
              </w:rPr>
              <w:t xml:space="preserve">” </w:t>
            </w:r>
          </w:p>
          <w:p w14:paraId="1EFD42F8" w14:textId="7D24ED4C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FELD.07.</w:t>
            </w:r>
            <w:r>
              <w:rPr>
                <w:rFonts w:ascii="Arial" w:hAnsi="Arial" w:cs="Arial"/>
                <w:sz w:val="20"/>
                <w:szCs w:val="20"/>
              </w:rPr>
              <w:t>12</w:t>
            </w:r>
            <w:r w:rsidRPr="002638E7">
              <w:rPr>
                <w:rFonts w:ascii="Arial" w:hAnsi="Arial" w:cs="Arial"/>
                <w:sz w:val="20"/>
                <w:szCs w:val="20"/>
              </w:rPr>
              <w:t>-IP.01-00</w:t>
            </w:r>
            <w:r w:rsidR="00AD764C">
              <w:rPr>
                <w:rFonts w:ascii="Arial" w:hAnsi="Arial" w:cs="Arial"/>
                <w:sz w:val="20"/>
                <w:szCs w:val="20"/>
              </w:rPr>
              <w:t>58</w:t>
            </w:r>
            <w:r w:rsidRPr="002638E7">
              <w:rPr>
                <w:rFonts w:ascii="Arial" w:hAnsi="Arial" w:cs="Arial"/>
                <w:sz w:val="20"/>
                <w:szCs w:val="20"/>
              </w:rPr>
              <w:t>/23</w:t>
            </w:r>
          </w:p>
        </w:tc>
      </w:tr>
      <w:tr w:rsidR="0000231E" w:rsidRPr="002638E7" w14:paraId="18C141C0" w14:textId="77777777" w:rsidTr="00CA3ED4">
        <w:tc>
          <w:tcPr>
            <w:tcW w:w="3575" w:type="dxa"/>
            <w:shd w:val="clear" w:color="auto" w:fill="auto"/>
          </w:tcPr>
          <w:p w14:paraId="70A661F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Nazwa Beneficjenta</w:t>
            </w:r>
          </w:p>
          <w:p w14:paraId="3A083CA2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690AE3D9" w14:textId="58ACB86A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Powiat </w:t>
            </w:r>
            <w:r w:rsidR="00AD764C">
              <w:rPr>
                <w:rFonts w:ascii="Arial" w:hAnsi="Arial" w:cs="Arial"/>
                <w:sz w:val="20"/>
                <w:szCs w:val="20"/>
              </w:rPr>
              <w:t>Pabianicki</w:t>
            </w:r>
            <w:r w:rsidRPr="002638E7">
              <w:rPr>
                <w:rFonts w:ascii="Arial" w:hAnsi="Arial" w:cs="Arial"/>
                <w:sz w:val="20"/>
                <w:szCs w:val="20"/>
              </w:rPr>
              <w:t>,</w:t>
            </w:r>
          </w:p>
          <w:p w14:paraId="61D3E33B" w14:textId="5AC6873A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Realizator (Zamawiający): Powiatowe Centrum Pomocy Rodzinie w </w:t>
            </w:r>
            <w:r w:rsidR="00AD764C">
              <w:rPr>
                <w:rFonts w:ascii="Arial" w:hAnsi="Arial" w:cs="Arial"/>
                <w:sz w:val="20"/>
                <w:szCs w:val="20"/>
              </w:rPr>
              <w:t>Pabianicach</w:t>
            </w:r>
          </w:p>
        </w:tc>
      </w:tr>
      <w:tr w:rsidR="0000231E" w:rsidRPr="002638E7" w14:paraId="6F2681FF" w14:textId="77777777" w:rsidTr="00CA3ED4">
        <w:tc>
          <w:tcPr>
            <w:tcW w:w="3575" w:type="dxa"/>
            <w:shd w:val="clear" w:color="auto" w:fill="auto"/>
          </w:tcPr>
          <w:p w14:paraId="49042B21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Numer zamówienia publicznego</w:t>
            </w:r>
          </w:p>
          <w:p w14:paraId="3FF77CA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147639E9" w14:textId="7059E1AE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18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 xml:space="preserve">Nr zamówienia w BZP: 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2024/BZP 00</w:t>
            </w:r>
            <w:r w:rsidR="00AD764C">
              <w:rPr>
                <w:rFonts w:ascii="Arial" w:eastAsia="Calibri" w:hAnsi="Arial" w:cs="Arial"/>
                <w:sz w:val="20"/>
                <w:szCs w:val="20"/>
              </w:rPr>
              <w:t>507631</w:t>
            </w:r>
            <w:r w:rsidRPr="002638E7">
              <w:rPr>
                <w:rFonts w:ascii="Arial" w:eastAsia="Calibri" w:hAnsi="Arial" w:cs="Arial"/>
                <w:sz w:val="20"/>
                <w:szCs w:val="20"/>
              </w:rPr>
              <w:t>/01</w:t>
            </w:r>
          </w:p>
          <w:p w14:paraId="1698634F" w14:textId="1E1C95C4" w:rsidR="0000231E" w:rsidRPr="002638E7" w:rsidRDefault="0000231E" w:rsidP="00CA3ED4">
            <w:pPr>
              <w:spacing w:before="60" w:line="360" w:lineRule="auto"/>
              <w:ind w:left="2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Przedmiot zamówienia: Zorganizowanie </w:t>
            </w: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i przeprowadzenie </w:t>
            </w:r>
            <w:r w:rsidR="00AD764C">
              <w:rPr>
                <w:rFonts w:ascii="Arial" w:eastAsia="Calibri" w:hAnsi="Arial" w:cs="Arial"/>
                <w:sz w:val="20"/>
                <w:szCs w:val="20"/>
                <w:lang w:eastAsia="en-US"/>
              </w:rPr>
              <w:t>usługi o nazwie Zajęcia wyrównujące szanse edukacyjne - korepetycje</w:t>
            </w:r>
            <w:r w:rsidRPr="002638E7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</w:t>
            </w:r>
          </w:p>
        </w:tc>
      </w:tr>
      <w:tr w:rsidR="0000231E" w:rsidRPr="002638E7" w14:paraId="080C8A64" w14:textId="77777777" w:rsidTr="00CA3ED4">
        <w:tc>
          <w:tcPr>
            <w:tcW w:w="3575" w:type="dxa"/>
            <w:shd w:val="clear" w:color="auto" w:fill="auto"/>
          </w:tcPr>
          <w:p w14:paraId="33560B99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Stwierdzono nieprawidłowości</w:t>
            </w:r>
          </w:p>
          <w:p w14:paraId="0707BF15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38" w:type="dxa"/>
            <w:shd w:val="clear" w:color="auto" w:fill="auto"/>
          </w:tcPr>
          <w:p w14:paraId="4F3A3B94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A91C3E">
              <w:rPr>
                <w:rFonts w:ascii="Arial" w:hAnsi="Arial" w:cs="Arial"/>
                <w:strike/>
                <w:sz w:val="20"/>
                <w:szCs w:val="20"/>
              </w:rPr>
              <w:t>TAK</w:t>
            </w:r>
            <w:r w:rsidRPr="002638E7">
              <w:rPr>
                <w:rFonts w:ascii="Arial" w:hAnsi="Arial" w:cs="Arial"/>
                <w:sz w:val="20"/>
                <w:szCs w:val="20"/>
              </w:rPr>
              <w:t>/</w:t>
            </w:r>
            <w:r w:rsidRPr="00A91C3E">
              <w:rPr>
                <w:rFonts w:ascii="Arial" w:hAnsi="Arial" w:cs="Arial"/>
                <w:sz w:val="20"/>
                <w:szCs w:val="20"/>
              </w:rPr>
              <w:t>NIE*</w:t>
            </w:r>
          </w:p>
        </w:tc>
      </w:tr>
      <w:tr w:rsidR="0000231E" w:rsidRPr="002638E7" w14:paraId="27885A29" w14:textId="77777777" w:rsidTr="00CA3ED4">
        <w:trPr>
          <w:trHeight w:val="1447"/>
        </w:trPr>
        <w:tc>
          <w:tcPr>
            <w:tcW w:w="9713" w:type="dxa"/>
            <w:gridSpan w:val="2"/>
            <w:shd w:val="clear" w:color="auto" w:fill="auto"/>
          </w:tcPr>
          <w:p w14:paraId="6425C7D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 w:rsidRPr="002638E7">
              <w:rPr>
                <w:rFonts w:ascii="Arial" w:hAnsi="Arial" w:cs="Arial"/>
                <w:sz w:val="20"/>
                <w:szCs w:val="20"/>
              </w:rPr>
              <w:t>Opis stwierdzonych nieprawidłowości ze wskazaniem naruszonych artykułów Ustawy Prawo zamówień publicznych: (jeśli dotyczy)</w:t>
            </w:r>
          </w:p>
          <w:p w14:paraId="18704EB6" w14:textId="77777777" w:rsidR="0000231E" w:rsidRPr="002638E7" w:rsidRDefault="0000231E" w:rsidP="00CA3ED4">
            <w:pPr>
              <w:spacing w:line="360" w:lineRule="auto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NIE DOTYCZY</w:t>
            </w:r>
            <w:bookmarkStart w:id="0" w:name="_GoBack"/>
            <w:bookmarkEnd w:id="0"/>
          </w:p>
        </w:tc>
      </w:tr>
    </w:tbl>
    <w:p w14:paraId="5CD6260E" w14:textId="77777777" w:rsidR="0000231E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08710EE" w14:textId="78A13E0B" w:rsidR="0000231E" w:rsidRPr="007C6905" w:rsidRDefault="0000231E" w:rsidP="0000231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2638E7">
        <w:rPr>
          <w:rFonts w:ascii="Arial" w:hAnsi="Arial" w:cs="Arial"/>
          <w:sz w:val="20"/>
          <w:szCs w:val="20"/>
        </w:rPr>
        <w:t>*  - niewłaściwe skreślić</w:t>
      </w:r>
      <w:r w:rsidRPr="007C6905">
        <w:rPr>
          <w:rFonts w:ascii="Arial" w:hAnsi="Arial" w:cs="Arial"/>
          <w:sz w:val="20"/>
          <w:szCs w:val="20"/>
        </w:rPr>
        <w:t xml:space="preserve"> </w:t>
      </w:r>
    </w:p>
    <w:p w14:paraId="3825FBC7" w14:textId="33CFE026" w:rsidR="008B038B" w:rsidRPr="00432632" w:rsidRDefault="008B038B" w:rsidP="0000231E">
      <w:pPr>
        <w:spacing w:line="276" w:lineRule="auto"/>
        <w:rPr>
          <w:rFonts w:ascii="Arial" w:hAnsi="Arial" w:cs="Arial"/>
          <w:sz w:val="22"/>
        </w:rPr>
      </w:pPr>
    </w:p>
    <w:sectPr w:rsidR="008B038B" w:rsidRPr="00432632" w:rsidSect="000E21A5">
      <w:headerReference w:type="first" r:id="rId7"/>
      <w:footerReference w:type="first" r:id="rId8"/>
      <w:pgSz w:w="11906" w:h="16838" w:code="9"/>
      <w:pgMar w:top="546" w:right="1077" w:bottom="284" w:left="1077" w:header="544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B72645" w14:textId="77777777" w:rsidR="002511A6" w:rsidRDefault="002511A6">
      <w:r>
        <w:separator/>
      </w:r>
    </w:p>
  </w:endnote>
  <w:endnote w:type="continuationSeparator" w:id="0">
    <w:p w14:paraId="20C14BFA" w14:textId="77777777" w:rsidR="002511A6" w:rsidRDefault="002511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7D48F2" w14:textId="6AE734BE" w:rsidR="000671B9" w:rsidRDefault="00474A17" w:rsidP="000E21A5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mc:AlternateContent>
        <mc:Choice Requires="wps">
          <w:drawing>
            <wp:anchor distT="0" distB="0" distL="114300" distR="114300" simplePos="0" relativeHeight="251687936" behindDoc="0" locked="0" layoutInCell="1" allowOverlap="1" wp14:anchorId="42DF4BC5" wp14:editId="69190581">
              <wp:simplePos x="0" y="0"/>
              <wp:positionH relativeFrom="column">
                <wp:posOffset>-17145</wp:posOffset>
              </wp:positionH>
              <wp:positionV relativeFrom="paragraph">
                <wp:posOffset>238760</wp:posOffset>
              </wp:positionV>
              <wp:extent cx="6238875" cy="0"/>
              <wp:effectExtent l="0" t="0" r="9525" b="19050"/>
              <wp:wrapTopAndBottom/>
              <wp:docPr id="1" name="Łącznik prosty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38875" cy="0"/>
                      </a:xfrm>
                      <a:prstGeom prst="line">
                        <a:avLst/>
                      </a:prstGeom>
                      <a:ln w="12700">
                        <a:gradFill flip="none" rotWithShape="1">
                          <a:gsLst>
                            <a:gs pos="0">
                              <a:schemeClr val="tx1">
                                <a:lumMod val="20000"/>
                              </a:schemeClr>
                            </a:gs>
                            <a:gs pos="100000">
                              <a:schemeClr val="accent3">
                                <a:lumMod val="30000"/>
                                <a:lumOff val="70000"/>
                              </a:schemeClr>
                            </a:gs>
                          </a:gsLst>
                          <a:lin ang="0" scaled="0"/>
                          <a:tileRect/>
                        </a:gra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491FAB3A" id="Łącznik prosty 1" o:spid="_x0000_s1026" style="position:absolute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1.35pt,18.8pt" to="489.9pt,18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Em+RgIAAAsFAAAOAAAAZHJzL2Uyb0RvYy54bWysVMuO0zAU3SPxD5b3NGkrZqqo7SxmNGx4&#10;VMMg1h7Hbiz8ku02LTsW/Bn8F9fXTaYa0EggNkls38c55x5neXUwmuxFiMrZFZ1OakqE5a5Vdrui&#10;n+5vXy0oiYnZlmlnxYoeRaRX65cvlr1vxMx1TrciEChiY9P7Fe1S8k1VRd4Jw+LEeWHhULpgWIJl&#10;2FZtYD1UN7qa1fVF1bvQ+uC4iBF2b8ohXWN9KQVPH6SMIhG9ooAt4TPg8yE/q/WSNdvAfKf4CQb7&#10;BxSGKQtNx1I3LDGyC+q3Ukbx4KKTacKdqZyUigvkAGym9RM2HzvmBXIBcaIfZYr/ryx/v98EolqY&#10;HSWWGRjRz28/vvOvVn0hoGtMRzLNKvU+NhB8bTfhtIp+EzLlgwwmv4EMOaCyx1FZcUiEw+bFbL5Y&#10;XL6mhA9n1WOiDzG9Ec5AvwgD0spm0qxh+7cxQTMIHULytrakB7izy7oeJG9vldZEagUOsuAzSoJL&#10;n1XqUMHMLSduI9QrH8Q7ELHko9fEtQ5kz8Al6VCi9c68c23ZA6dBswJlDEdg23hecJrj/liVcS5s&#10;miOO88pzTIDKwGtnwKulIXB7piEIMnIBtQjLlw3cHTnTAkZ5snVSWtzBDSi4weQoE8LWFl55pGWI&#10;+JWOWiAOeyckWALGVpQYGRdshQqaAoDoHJ3TJIxgTHxGgyHxFJ9TBV7Uv0keM7Czs2lMNsq6gDI/&#10;gZ3nWpSQJX5QoPDOEjy49oj2RmngxpURl79DvtLna0x//IetfwEAAP//AwBQSwMEFAAGAAgAAAAh&#10;ADNImlzeAAAACAEAAA8AAABkcnMvZG93bnJldi54bWxMj8FOwzAQRO9I/IO1SNxahwY1NMSpKlDF&#10;oaeWCji68ZJEjdeR7aaBr2cRh3LcmdHsm2I52k4M6EPrSMHdNAGBVDnTUq1g/7qePIAIUZPRnSNU&#10;8IUBluX1VaFz4860xWEXa8ElFHKtoImxz6UMVYNWh6nrkdj7dN7qyKevpfH6zOW2k7MkmUurW+IP&#10;je7xqcHquDtZBW+r7JiOL8/367jdf3g3pBv8flfq9mZcPYKIOMZLGH7xGR1KZjq4E5kgOgWTWcZJ&#10;BWk2B8H+IlvwlMOfIMtC/h9Q/gAAAP//AwBQSwECLQAUAAYACAAAACEAtoM4kv4AAADhAQAAEwAA&#10;AAAAAAAAAAAAAAAAAAAAW0NvbnRlbnRfVHlwZXNdLnhtbFBLAQItABQABgAIAAAAIQA4/SH/1gAA&#10;AJQBAAALAAAAAAAAAAAAAAAAAC8BAABfcmVscy8ucmVsc1BLAQItABQABgAIAAAAIQBOTEm+RgIA&#10;AAsFAAAOAAAAAAAAAAAAAAAAAC4CAABkcnMvZTJvRG9jLnhtbFBLAQItABQABgAIAAAAIQAzSJpc&#10;3gAAAAgBAAAPAAAAAAAAAAAAAAAAAKAEAABkcnMvZG93bnJldi54bWxQSwUGAAAAAAQABADzAAAA&#10;qwUAAAAA&#10;" strokeweight="1pt">
              <v:stroke joinstyle="miter"/>
              <w10:wrap type="topAndBottom"/>
            </v:line>
          </w:pict>
        </mc:Fallback>
      </mc:AlternateContent>
    </w:r>
  </w:p>
  <w:tbl>
    <w:tblPr>
      <w:tblStyle w:val="Tabela-Siatk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411"/>
      <w:gridCol w:w="2268"/>
      <w:gridCol w:w="3402"/>
    </w:tblGrid>
    <w:tr w:rsidR="000671B9" w:rsidRPr="00273C7C" w14:paraId="2CDCF979" w14:textId="77777777" w:rsidTr="00C01833">
      <w:trPr>
        <w:trHeight w:val="842"/>
      </w:trPr>
      <w:tc>
        <w:tcPr>
          <w:tcW w:w="2411" w:type="dxa"/>
        </w:tcPr>
        <w:p w14:paraId="41645DF5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 w:rsidRPr="00B76E16">
            <w:rPr>
              <w:rFonts w:ascii="Arial" w:hAnsi="Arial" w:cs="Arial"/>
              <w:noProof/>
              <w:color w:val="333333"/>
              <w:sz w:val="16"/>
              <w:szCs w:val="16"/>
              <w:lang w:eastAsia="pl-PL"/>
            </w:rPr>
            <w:drawing>
              <wp:anchor distT="0" distB="0" distL="114300" distR="114300" simplePos="0" relativeHeight="251683840" behindDoc="1" locked="0" layoutInCell="1" allowOverlap="1" wp14:anchorId="318A84B9" wp14:editId="2A12895F">
                <wp:simplePos x="0" y="0"/>
                <wp:positionH relativeFrom="column">
                  <wp:posOffset>30480</wp:posOffset>
                </wp:positionH>
                <wp:positionV relativeFrom="paragraph">
                  <wp:posOffset>95250</wp:posOffset>
                </wp:positionV>
                <wp:extent cx="277200" cy="277200"/>
                <wp:effectExtent l="0" t="0" r="0" b="8890"/>
                <wp:wrapSquare wrapText="bothSides"/>
                <wp:docPr id="11" name="Obraz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9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77200" cy="27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42754503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ul. Wólczańska 49</w:t>
          </w:r>
        </w:p>
        <w:p w14:paraId="27E56918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90-608 Łódź</w:t>
          </w:r>
        </w:p>
      </w:tc>
      <w:tc>
        <w:tcPr>
          <w:tcW w:w="2268" w:type="dxa"/>
        </w:tcPr>
        <w:p w14:paraId="26FD91DD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20"/>
              <w:szCs w:val="20"/>
              <w:lang w:eastAsia="pl-PL"/>
            </w:rPr>
            <w:drawing>
              <wp:anchor distT="0" distB="0" distL="114300" distR="114300" simplePos="0" relativeHeight="251684864" behindDoc="1" locked="0" layoutInCell="1" allowOverlap="1" wp14:anchorId="242CC506" wp14:editId="648F43E8">
                <wp:simplePos x="0" y="0"/>
                <wp:positionH relativeFrom="column">
                  <wp:posOffset>-29845</wp:posOffset>
                </wp:positionH>
                <wp:positionV relativeFrom="paragraph">
                  <wp:posOffset>113030</wp:posOffset>
                </wp:positionV>
                <wp:extent cx="254441" cy="254441"/>
                <wp:effectExtent l="0" t="0" r="0" b="0"/>
                <wp:wrapSquare wrapText="bothSides"/>
                <wp:docPr id="12" name="Obraz 1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4441" cy="25444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68D1A473" w14:textId="77777777" w:rsidR="000671B9" w:rsidRPr="00B76E16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000000" w:themeColor="text1"/>
              <w:sz w:val="16"/>
              <w:szCs w:val="16"/>
            </w:rPr>
          </w:pPr>
          <w:r w:rsidRPr="00B76E16">
            <w:rPr>
              <w:rFonts w:ascii="Arial" w:hAnsi="Arial" w:cs="Arial"/>
              <w:color w:val="000000" w:themeColor="text1"/>
              <w:sz w:val="16"/>
              <w:szCs w:val="16"/>
            </w:rPr>
            <w:t>tel. 42 632 01 12</w:t>
          </w:r>
        </w:p>
        <w:p w14:paraId="4D9EAF76" w14:textId="185A2183" w:rsidR="000671B9" w:rsidRDefault="00ED0953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000000" w:themeColor="text1"/>
              <w:sz w:val="16"/>
              <w:szCs w:val="16"/>
            </w:rPr>
            <w:t>tel. 42 638 91 30/39</w:t>
          </w:r>
        </w:p>
      </w:tc>
      <w:tc>
        <w:tcPr>
          <w:tcW w:w="3402" w:type="dxa"/>
        </w:tcPr>
        <w:p w14:paraId="5BBE19FB" w14:textId="77777777" w:rsidR="000671B9" w:rsidRDefault="000671B9" w:rsidP="00B76E16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noProof/>
              <w:color w:val="000000" w:themeColor="text1"/>
              <w:sz w:val="18"/>
              <w:szCs w:val="18"/>
              <w:lang w:eastAsia="pl-PL"/>
            </w:rPr>
            <w:drawing>
              <wp:anchor distT="0" distB="0" distL="114300" distR="114300" simplePos="0" relativeHeight="251685888" behindDoc="1" locked="0" layoutInCell="1" allowOverlap="1" wp14:anchorId="672CF51E" wp14:editId="42C477EF">
                <wp:simplePos x="0" y="0"/>
                <wp:positionH relativeFrom="column">
                  <wp:posOffset>22225</wp:posOffset>
                </wp:positionH>
                <wp:positionV relativeFrom="paragraph">
                  <wp:posOffset>100330</wp:posOffset>
                </wp:positionV>
                <wp:extent cx="373380" cy="373380"/>
                <wp:effectExtent l="0" t="0" r="0" b="0"/>
                <wp:wrapSquare wrapText="bothSides"/>
                <wp:docPr id="13" name="Obraz 1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3380" cy="373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7330D248" w14:textId="77777777" w:rsidR="00A45244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funduszeUE.wup.lodz.pl</w:t>
          </w:r>
        </w:p>
        <w:p w14:paraId="05446B81" w14:textId="32FFF663" w:rsidR="000671B9" w:rsidRDefault="00A45244" w:rsidP="00A45244">
          <w:pPr>
            <w:pStyle w:val="Domy3flnystylrysowania"/>
            <w:tabs>
              <w:tab w:val="left" w:pos="3261"/>
            </w:tabs>
            <w:rPr>
              <w:rFonts w:ascii="Arial" w:hAnsi="Arial" w:cs="Arial"/>
              <w:color w:val="333333"/>
              <w:sz w:val="16"/>
              <w:szCs w:val="16"/>
            </w:rPr>
          </w:pPr>
          <w:r>
            <w:rPr>
              <w:rFonts w:ascii="Arial" w:hAnsi="Arial" w:cs="Arial"/>
              <w:color w:val="333333"/>
              <w:sz w:val="16"/>
              <w:szCs w:val="16"/>
            </w:rPr>
            <w:t>wup.fel@wup.lodz.pl</w:t>
          </w:r>
        </w:p>
      </w:tc>
    </w:tr>
  </w:tbl>
  <w:p w14:paraId="345B66FB" w14:textId="4EB77533" w:rsidR="000671B9" w:rsidRPr="00ED0953" w:rsidRDefault="000671B9" w:rsidP="00273C7C">
    <w:pPr>
      <w:pStyle w:val="Domy3flnystylrysowania"/>
      <w:tabs>
        <w:tab w:val="left" w:pos="3261"/>
      </w:tabs>
      <w:spacing w:line="240" w:lineRule="auto"/>
      <w:rPr>
        <w:rFonts w:ascii="Arial" w:hAnsi="Arial" w:cs="Arial"/>
        <w:color w:val="333333"/>
        <w:sz w:val="16"/>
        <w:szCs w:val="16"/>
      </w:rPr>
    </w:pPr>
  </w:p>
  <w:p w14:paraId="6F17FE51" w14:textId="53A6336B" w:rsidR="007B575A" w:rsidRDefault="00C01833" w:rsidP="00C01833">
    <w:pPr>
      <w:pStyle w:val="Domy3flnystylrysowania"/>
      <w:tabs>
        <w:tab w:val="left" w:pos="3261"/>
      </w:tabs>
      <w:ind w:right="-29"/>
      <w:jc w:val="center"/>
      <w:rPr>
        <w:rFonts w:ascii="Arial" w:hAnsi="Arial" w:cs="Arial"/>
        <w:color w:val="333333"/>
        <w:sz w:val="16"/>
        <w:szCs w:val="16"/>
      </w:rPr>
    </w:pPr>
    <w:r>
      <w:rPr>
        <w:rFonts w:ascii="Arial" w:hAnsi="Arial" w:cs="Arial"/>
        <w:noProof/>
        <w:color w:val="333333"/>
        <w:sz w:val="16"/>
        <w:szCs w:val="16"/>
        <w:lang w:eastAsia="pl-PL"/>
      </w:rPr>
      <w:drawing>
        <wp:inline distT="0" distB="0" distL="0" distR="0" wp14:anchorId="2A0F6032" wp14:editId="0266FE80">
          <wp:extent cx="6192520" cy="797560"/>
          <wp:effectExtent l="0" t="0" r="0" b="2540"/>
          <wp:docPr id="14" name="Obraz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ZESTAWIENIE ZNAKOW ACHROMATYCZNE RGB.jpg"/>
                  <pic:cNvPicPr/>
                </pic:nvPicPr>
                <pic:blipFill>
                  <a:blip r:embed="rId4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92520" cy="79756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D5DB622" w14:textId="6F211715" w:rsidR="007B575A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  <w:p w14:paraId="637F6D93" w14:textId="77777777" w:rsidR="007B575A" w:rsidRPr="00B76E16" w:rsidRDefault="007B575A" w:rsidP="00FA6B4F">
    <w:pPr>
      <w:pStyle w:val="Domy3flnystylrysowania"/>
      <w:tabs>
        <w:tab w:val="left" w:pos="3261"/>
      </w:tabs>
      <w:rPr>
        <w:rFonts w:ascii="Arial" w:hAnsi="Arial" w:cs="Arial"/>
        <w:color w:val="333333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0F00F1D" w14:textId="77777777" w:rsidR="002511A6" w:rsidRDefault="002511A6">
      <w:r>
        <w:separator/>
      </w:r>
    </w:p>
  </w:footnote>
  <w:footnote w:type="continuationSeparator" w:id="0">
    <w:p w14:paraId="765245AC" w14:textId="77777777" w:rsidR="002511A6" w:rsidRDefault="002511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9DF7211" w14:textId="4DF1F928" w:rsidR="000671B9" w:rsidRDefault="000671B9" w:rsidP="00F11B78">
    <w:pPr>
      <w:pStyle w:val="Nagwek"/>
    </w:pPr>
  </w:p>
  <w:p w14:paraId="702054C5" w14:textId="77777777" w:rsidR="000671B9" w:rsidRPr="00697D7C" w:rsidRDefault="003B7110" w:rsidP="003B7110">
    <w:pPr>
      <w:pStyle w:val="Nagwek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1" locked="0" layoutInCell="1" allowOverlap="1" wp14:anchorId="3AB52AE1" wp14:editId="688F2755">
              <wp:simplePos x="0" y="0"/>
              <wp:positionH relativeFrom="column">
                <wp:posOffset>-30480</wp:posOffset>
              </wp:positionH>
              <wp:positionV relativeFrom="paragraph">
                <wp:posOffset>768350</wp:posOffset>
              </wp:positionV>
              <wp:extent cx="6210300" cy="17780"/>
              <wp:effectExtent l="0" t="0" r="19050" b="20320"/>
              <wp:wrapNone/>
              <wp:docPr id="2" name="Łącznik prosty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210300" cy="17780"/>
                      </a:xfrm>
                      <a:prstGeom prst="line">
                        <a:avLst/>
                      </a:prstGeom>
                      <a:ln w="9525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5C68B77" id="Łącznik prosty 2" o:spid="_x0000_s1026" style="position:absolute;flip:y;z-index:-2516295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2.4pt,60.5pt" to="486.6pt,6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9qmo7AEAABgEAAAOAAAAZHJzL2Uyb0RvYy54bWysU8mO1DAQvSPxD5bvdBY0C1Gn5zCj4YKg&#10;xXb3OOWOhTfZppNw48CfwX9RdrrTwzCXQVys1Paq3qvK+mrUiuzBB2lNS6tVSQkYbjtpdi399PH2&#10;xSUlITLTMWUNtHSCQK82z5+tB9dAbXurOvAEQUxoBtfSPkbXFEXgPWgWVtaBwaCwXrOIpt8VnWcD&#10;omtV1GV5XgzWd85bDiGg92YO0k3GFwJ4fCdEgEhUS3G2mF+f37v0Fps1a3aeuV7ywxjsH6bQTBps&#10;ukDdsMjIVy//gtKSexusiCtudWGFkBwyB2RTlQ/YfOiZg8wFxQlukSn8P1j+dr/1RHYtrSkxTOOK&#10;fn3/+YN/M/ILQV1DnEidVBpcaDD52mz9wQpu6xPlUXhNhJLuMx5AFgFpkTFrPC0awxgJR+d5XZUv&#10;S1wFx1h1cXGZd1DMMAnO+RBfg9XYPeC6lDRJAtaw/ZsQsTWmHlOSWxkytPTVWX2Ws4JVsruVSqVY&#10;viK4Vp7sGe4/jlViggD3stBSBp2J38wof8VJwQz/HgTqg5PP3B5gMs7BxCOuMpidygROsBSW82Tp&#10;pE/D/Fl4yE+lkK/2KcVLRe5sTVyKtTTWP9b9JIWY848KzLyTBHe2m/KuszR4flm5w6+S7vu+nctP&#10;P/TmNwAAAP//AwBQSwMEFAAGAAgAAAAhAJvpZWbfAAAACgEAAA8AAABkcnMvZG93bnJldi54bWxM&#10;j81OwzAQhO9IvIO1SNxapyk/IcSpAqKnFtQWxNmNlzgiXkex24a3Z3uC486OZr4pFqPrxBGH0HpS&#10;MJsmIJBqb1pqFHy8LycZiBA1Gd15QgU/GGBRXl4UOjf+RFs87mIjOIRCrhXYGPtcylBbdDpMfY/E&#10;vy8/OB35HBppBn3icNfJNEnupNMtcYPVPT5brL93B6dgXLlNulxV1Va+bt7i51P2Ym/XSl1fjdUj&#10;iIhj/DPDGZ/RoWSmvT+QCaJTMLlh8sh6OuNNbHi4n6cg9mdlnoEsC/l/QvkLAAD//wMAUEsBAi0A&#10;FAAGAAgAAAAhALaDOJL+AAAA4QEAABMAAAAAAAAAAAAAAAAAAAAAAFtDb250ZW50X1R5cGVzXS54&#10;bWxQSwECLQAUAAYACAAAACEAOP0h/9YAAACUAQAACwAAAAAAAAAAAAAAAAAvAQAAX3JlbHMvLnJl&#10;bHNQSwECLQAUAAYACAAAACEAFPapqOwBAAAYBAAADgAAAAAAAAAAAAAAAAAuAgAAZHJzL2Uyb0Rv&#10;Yy54bWxQSwECLQAUAAYACAAAACEAm+llZt8AAAAKAQAADwAAAAAAAAAAAAAAAABGBAAAZHJzL2Rv&#10;d25yZXYueG1sUEsFBgAAAAAEAAQA8wAAAFIFAAAAAA==&#10;" strokecolor="black [3213]">
              <v:stroke joinstyle="miter"/>
            </v:line>
          </w:pict>
        </mc:Fallback>
      </mc:AlternateContent>
    </w:r>
    <w:r w:rsidR="00C01833">
      <w:rPr>
        <w:noProof/>
      </w:rPr>
      <w:drawing>
        <wp:inline distT="0" distB="0" distL="0" distR="0" wp14:anchorId="0FE012F7" wp14:editId="4261C9C1">
          <wp:extent cx="4314825" cy="684478"/>
          <wp:effectExtent l="0" t="0" r="0" b="1905"/>
          <wp:docPr id="10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WUP-w jednej lini-czb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31544" cy="687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E45"/>
    <w:rsid w:val="0000231E"/>
    <w:rsid w:val="00045FCC"/>
    <w:rsid w:val="000671B9"/>
    <w:rsid w:val="000B76B1"/>
    <w:rsid w:val="000D447D"/>
    <w:rsid w:val="000E21A5"/>
    <w:rsid w:val="000E348E"/>
    <w:rsid w:val="000F2282"/>
    <w:rsid w:val="001413FD"/>
    <w:rsid w:val="0014568D"/>
    <w:rsid w:val="00151899"/>
    <w:rsid w:val="00161498"/>
    <w:rsid w:val="001B7695"/>
    <w:rsid w:val="001C26F4"/>
    <w:rsid w:val="001D4852"/>
    <w:rsid w:val="001E08A6"/>
    <w:rsid w:val="002036C5"/>
    <w:rsid w:val="00207214"/>
    <w:rsid w:val="002114B4"/>
    <w:rsid w:val="002478EB"/>
    <w:rsid w:val="002511A6"/>
    <w:rsid w:val="00253133"/>
    <w:rsid w:val="00273C7C"/>
    <w:rsid w:val="002D060F"/>
    <w:rsid w:val="002E5957"/>
    <w:rsid w:val="00315B7F"/>
    <w:rsid w:val="00325C38"/>
    <w:rsid w:val="00367C7D"/>
    <w:rsid w:val="00377736"/>
    <w:rsid w:val="00381202"/>
    <w:rsid w:val="003A48E6"/>
    <w:rsid w:val="003A50A5"/>
    <w:rsid w:val="003B1637"/>
    <w:rsid w:val="003B7110"/>
    <w:rsid w:val="003C238F"/>
    <w:rsid w:val="00432632"/>
    <w:rsid w:val="00474A17"/>
    <w:rsid w:val="00483347"/>
    <w:rsid w:val="004867E9"/>
    <w:rsid w:val="00584063"/>
    <w:rsid w:val="00586570"/>
    <w:rsid w:val="00616CAD"/>
    <w:rsid w:val="00650D56"/>
    <w:rsid w:val="006C7F05"/>
    <w:rsid w:val="00712E80"/>
    <w:rsid w:val="0072472B"/>
    <w:rsid w:val="007962C2"/>
    <w:rsid w:val="007A33F1"/>
    <w:rsid w:val="007B575A"/>
    <w:rsid w:val="007F69D7"/>
    <w:rsid w:val="0081102D"/>
    <w:rsid w:val="00826B7C"/>
    <w:rsid w:val="00845867"/>
    <w:rsid w:val="008510FF"/>
    <w:rsid w:val="008654F7"/>
    <w:rsid w:val="008B038B"/>
    <w:rsid w:val="008E5A40"/>
    <w:rsid w:val="009004F4"/>
    <w:rsid w:val="009146CF"/>
    <w:rsid w:val="00922BB1"/>
    <w:rsid w:val="009836B9"/>
    <w:rsid w:val="00A15B84"/>
    <w:rsid w:val="00A3252C"/>
    <w:rsid w:val="00A45244"/>
    <w:rsid w:val="00AA7419"/>
    <w:rsid w:val="00AC0D95"/>
    <w:rsid w:val="00AD764C"/>
    <w:rsid w:val="00AD7E6C"/>
    <w:rsid w:val="00AE5707"/>
    <w:rsid w:val="00AF3C64"/>
    <w:rsid w:val="00B072D6"/>
    <w:rsid w:val="00B37366"/>
    <w:rsid w:val="00B430EF"/>
    <w:rsid w:val="00B578AF"/>
    <w:rsid w:val="00B57D26"/>
    <w:rsid w:val="00B7528B"/>
    <w:rsid w:val="00B76E16"/>
    <w:rsid w:val="00BA3656"/>
    <w:rsid w:val="00BC13D6"/>
    <w:rsid w:val="00C01833"/>
    <w:rsid w:val="00C021B4"/>
    <w:rsid w:val="00C05E45"/>
    <w:rsid w:val="00C4610F"/>
    <w:rsid w:val="00CD5A17"/>
    <w:rsid w:val="00CD6FF5"/>
    <w:rsid w:val="00D213A1"/>
    <w:rsid w:val="00D24A26"/>
    <w:rsid w:val="00D50C70"/>
    <w:rsid w:val="00D55C8A"/>
    <w:rsid w:val="00D75434"/>
    <w:rsid w:val="00DA55BE"/>
    <w:rsid w:val="00DC08AA"/>
    <w:rsid w:val="00DC574B"/>
    <w:rsid w:val="00E16913"/>
    <w:rsid w:val="00E25FA4"/>
    <w:rsid w:val="00E5464A"/>
    <w:rsid w:val="00E864EA"/>
    <w:rsid w:val="00E95768"/>
    <w:rsid w:val="00ED0953"/>
    <w:rsid w:val="00EE4D69"/>
    <w:rsid w:val="00F04018"/>
    <w:rsid w:val="00F0654D"/>
    <w:rsid w:val="00F24AFD"/>
    <w:rsid w:val="00F44657"/>
    <w:rsid w:val="00F53138"/>
    <w:rsid w:val="00FA2A5F"/>
    <w:rsid w:val="00FA6B4F"/>
    <w:rsid w:val="00FC076C"/>
    <w:rsid w:val="00FD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9103593"/>
  <w15:docId w15:val="{A1078AB7-11EC-4F10-89F0-8BE7BC30E6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15B84"/>
    <w:rPr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6900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90058"/>
    <w:pPr>
      <w:tabs>
        <w:tab w:val="center" w:pos="4536"/>
        <w:tab w:val="right" w:pos="9072"/>
      </w:tabs>
    </w:pPr>
  </w:style>
  <w:style w:type="paragraph" w:customStyle="1" w:styleId="Domy3flnystylrysowania">
    <w:name w:val="Domyś3flny styl rysowania"/>
    <w:rsid w:val="00CF18B2"/>
    <w:pPr>
      <w:autoSpaceDE w:val="0"/>
      <w:autoSpaceDN w:val="0"/>
      <w:adjustRightInd w:val="0"/>
      <w:spacing w:line="200" w:lineRule="atLeast"/>
    </w:pPr>
    <w:rPr>
      <w:rFonts w:ascii="Arial Unicode MS" w:eastAsia="Arial Unicode MS" w:hAnsi="Liberation Sans" w:cs="Arial Unicode MS"/>
      <w:kern w:val="1"/>
      <w:sz w:val="36"/>
      <w:szCs w:val="36"/>
    </w:rPr>
  </w:style>
  <w:style w:type="table" w:styleId="Tabela-Siatka">
    <w:name w:val="Table Grid"/>
    <w:basedOn w:val="Standardowy"/>
    <w:rsid w:val="00F3456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rsid w:val="00B873DC"/>
    <w:rPr>
      <w:color w:val="0563C1" w:themeColor="hyperlink"/>
      <w:u w:val="single"/>
    </w:rPr>
  </w:style>
  <w:style w:type="paragraph" w:styleId="Tekstdymka">
    <w:name w:val="Balloon Text"/>
    <w:basedOn w:val="Normalny"/>
    <w:link w:val="TekstdymkaZnak"/>
    <w:rsid w:val="002B217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2B2177"/>
    <w:rPr>
      <w:rFonts w:ascii="Segoe UI" w:hAnsi="Segoe UI" w:cs="Segoe UI"/>
      <w:sz w:val="18"/>
      <w:szCs w:val="18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595C"/>
    <w:rPr>
      <w:color w:val="605E5C"/>
      <w:shd w:val="clear" w:color="auto" w:fill="E1DFDD"/>
    </w:rPr>
  </w:style>
  <w:style w:type="character" w:customStyle="1" w:styleId="NagwekZnak">
    <w:name w:val="Nagłówek Znak"/>
    <w:basedOn w:val="Domylnaczcionkaakapitu"/>
    <w:link w:val="Nagwek"/>
    <w:rsid w:val="00A15B84"/>
    <w:rPr>
      <w:sz w:val="24"/>
      <w:szCs w:val="24"/>
      <w:lang w:eastAsia="pl-PL"/>
    </w:rPr>
  </w:style>
  <w:style w:type="character" w:styleId="Odwoaniedokomentarza">
    <w:name w:val="annotation reference"/>
    <w:basedOn w:val="Domylnaczcionkaakapitu"/>
    <w:rsid w:val="00AD764C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D764C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AD764C"/>
    <w:rPr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AD764C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AD764C"/>
    <w:rPr>
      <w:b/>
      <w:bCs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3B5773-23D7-433C-B0F8-674F953A7D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Wojewódzki Urząd Pracy w Łodzi</Company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wup</dc:creator>
  <cp:lastModifiedBy>Grażyna Zając</cp:lastModifiedBy>
  <cp:revision>14</cp:revision>
  <cp:lastPrinted>2025-12-04T06:01:00Z</cp:lastPrinted>
  <dcterms:created xsi:type="dcterms:W3CDTF">2025-12-03T11:15:00Z</dcterms:created>
  <dcterms:modified xsi:type="dcterms:W3CDTF">2026-03-18T14:21:00Z</dcterms:modified>
</cp:coreProperties>
</file>