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C3782B" w14:textId="77777777" w:rsidR="00E2288A" w:rsidRDefault="00E2288A" w:rsidP="00E2288A">
      <w:pPr>
        <w:rPr>
          <w:rFonts w:ascii="Arial" w:hAnsi="Arial" w:cs="Arial"/>
        </w:rPr>
      </w:pPr>
    </w:p>
    <w:p w14:paraId="6F539A01" w14:textId="7EECC7ED" w:rsidR="00E2288A" w:rsidRPr="00E2288A" w:rsidRDefault="00E2288A" w:rsidP="00E2288A">
      <w:pPr>
        <w:rPr>
          <w:rFonts w:ascii="Arial" w:hAnsi="Arial" w:cs="Arial"/>
        </w:rPr>
      </w:pPr>
      <w:r w:rsidRPr="00E2288A">
        <w:rPr>
          <w:rFonts w:ascii="Arial" w:hAnsi="Arial" w:cs="Arial"/>
        </w:rPr>
        <w:t>Łódź, 11.07.2025 r.</w:t>
      </w:r>
    </w:p>
    <w:p w14:paraId="5CBEC290" w14:textId="77777777" w:rsidR="00E2288A" w:rsidRPr="00E2288A" w:rsidRDefault="00E2288A" w:rsidP="00E2288A">
      <w:pPr>
        <w:rPr>
          <w:rFonts w:ascii="Arial" w:hAnsi="Arial" w:cs="Arial"/>
        </w:rPr>
      </w:pPr>
    </w:p>
    <w:p w14:paraId="1D3AE4B5" w14:textId="77777777" w:rsidR="00E2288A" w:rsidRPr="00E2288A" w:rsidRDefault="00E2288A" w:rsidP="00E2288A">
      <w:pPr>
        <w:rPr>
          <w:rFonts w:ascii="Arial" w:hAnsi="Arial" w:cs="Arial"/>
        </w:rPr>
      </w:pPr>
    </w:p>
    <w:p w14:paraId="5F750C22" w14:textId="77777777" w:rsidR="007F65E1" w:rsidRDefault="007F65E1" w:rsidP="00E2288A">
      <w:pPr>
        <w:jc w:val="center"/>
        <w:rPr>
          <w:rFonts w:ascii="Arial" w:hAnsi="Arial" w:cs="Arial"/>
        </w:rPr>
      </w:pPr>
    </w:p>
    <w:p w14:paraId="285F6652" w14:textId="77777777" w:rsidR="007F65E1" w:rsidRDefault="007F65E1" w:rsidP="00E2288A">
      <w:pPr>
        <w:jc w:val="center"/>
        <w:rPr>
          <w:rFonts w:ascii="Arial" w:hAnsi="Arial" w:cs="Arial"/>
        </w:rPr>
      </w:pPr>
    </w:p>
    <w:p w14:paraId="6EE515D4" w14:textId="77777777" w:rsidR="007F65E1" w:rsidRDefault="007F65E1" w:rsidP="00E2288A">
      <w:pPr>
        <w:jc w:val="center"/>
        <w:rPr>
          <w:rFonts w:ascii="Arial" w:hAnsi="Arial" w:cs="Arial"/>
        </w:rPr>
      </w:pPr>
    </w:p>
    <w:p w14:paraId="69E064A0" w14:textId="46E0ECE0" w:rsidR="00E2288A" w:rsidRPr="00E2288A" w:rsidRDefault="00E2288A" w:rsidP="00E2288A">
      <w:pPr>
        <w:jc w:val="center"/>
        <w:rPr>
          <w:rFonts w:ascii="Arial" w:hAnsi="Arial" w:cs="Arial"/>
        </w:rPr>
      </w:pPr>
      <w:r w:rsidRPr="00E2288A">
        <w:rPr>
          <w:rFonts w:ascii="Arial" w:hAnsi="Arial" w:cs="Arial"/>
        </w:rPr>
        <w:t>WYJAŚNIENIA</w:t>
      </w:r>
    </w:p>
    <w:p w14:paraId="608139A5" w14:textId="17763A3A" w:rsidR="00E2288A" w:rsidRPr="00E2288A" w:rsidRDefault="00E2288A" w:rsidP="00E2288A">
      <w:pPr>
        <w:jc w:val="center"/>
        <w:rPr>
          <w:rFonts w:ascii="Arial" w:hAnsi="Arial" w:cs="Arial"/>
        </w:rPr>
      </w:pPr>
      <w:r w:rsidRPr="00E2288A">
        <w:rPr>
          <w:rFonts w:ascii="Arial" w:hAnsi="Arial" w:cs="Arial"/>
        </w:rPr>
        <w:t>dotyczące postępowania na zakup i dostawę 20 indywidualnych stojących lamp imitujących światło naturalne w ramach projektu „Dobre zdrowie kadry Wojewódzkiego Urzędu Pracy w Łodzi”</w:t>
      </w:r>
    </w:p>
    <w:p w14:paraId="588D61E1" w14:textId="59910AE7" w:rsidR="00E2288A" w:rsidRPr="00E2288A" w:rsidRDefault="00E2288A" w:rsidP="00E2288A">
      <w:pPr>
        <w:jc w:val="center"/>
        <w:rPr>
          <w:rFonts w:ascii="Arial" w:hAnsi="Arial" w:cs="Arial"/>
        </w:rPr>
      </w:pPr>
      <w:r w:rsidRPr="00E2288A">
        <w:rPr>
          <w:rFonts w:ascii="Arial" w:hAnsi="Arial" w:cs="Arial"/>
        </w:rPr>
        <w:t>(sygn. SP-102/25-DST/41)</w:t>
      </w:r>
    </w:p>
    <w:p w14:paraId="2C5C369B" w14:textId="77777777" w:rsidR="00E2288A" w:rsidRPr="00E2288A" w:rsidRDefault="00E2288A" w:rsidP="00E2288A">
      <w:pPr>
        <w:rPr>
          <w:rFonts w:ascii="Arial" w:hAnsi="Arial" w:cs="Arial"/>
        </w:rPr>
      </w:pPr>
    </w:p>
    <w:p w14:paraId="68A7A75B" w14:textId="77777777" w:rsidR="00E2288A" w:rsidRPr="00E2288A" w:rsidRDefault="00E2288A" w:rsidP="00E2288A">
      <w:pPr>
        <w:rPr>
          <w:rFonts w:ascii="Arial" w:hAnsi="Arial" w:cs="Arial"/>
        </w:rPr>
      </w:pPr>
    </w:p>
    <w:p w14:paraId="5B08FD3D" w14:textId="77777777" w:rsidR="00E2288A" w:rsidRDefault="00E2288A" w:rsidP="00E2288A">
      <w:pPr>
        <w:spacing w:line="360" w:lineRule="auto"/>
        <w:rPr>
          <w:rFonts w:ascii="Arial" w:hAnsi="Arial" w:cs="Arial"/>
        </w:rPr>
      </w:pPr>
    </w:p>
    <w:p w14:paraId="02E7E940" w14:textId="77777777" w:rsidR="00E2288A" w:rsidRDefault="00E2288A" w:rsidP="00E2288A">
      <w:pPr>
        <w:spacing w:line="360" w:lineRule="auto"/>
        <w:rPr>
          <w:rFonts w:ascii="Arial" w:hAnsi="Arial" w:cs="Arial"/>
        </w:rPr>
      </w:pPr>
    </w:p>
    <w:p w14:paraId="5C80270D" w14:textId="49619A97" w:rsidR="00E2288A" w:rsidRPr="00E2288A" w:rsidRDefault="00E2288A" w:rsidP="00E2288A">
      <w:pPr>
        <w:spacing w:line="360" w:lineRule="auto"/>
        <w:rPr>
          <w:rFonts w:ascii="Arial" w:hAnsi="Arial" w:cs="Arial"/>
        </w:rPr>
      </w:pPr>
      <w:r w:rsidRPr="00E2288A">
        <w:rPr>
          <w:rFonts w:ascii="Arial" w:hAnsi="Arial" w:cs="Arial"/>
        </w:rPr>
        <w:t>W odpowiedzi na pytanie potencjalnego oferenta, które wpłynęło w dniu 10.07.2025 roku, o treści:</w:t>
      </w:r>
    </w:p>
    <w:p w14:paraId="7CD0C1D0" w14:textId="77777777" w:rsidR="00E2288A" w:rsidRPr="00E2288A" w:rsidRDefault="00E2288A" w:rsidP="00E2288A">
      <w:pPr>
        <w:spacing w:line="360" w:lineRule="auto"/>
        <w:rPr>
          <w:rFonts w:ascii="Arial" w:hAnsi="Arial" w:cs="Arial"/>
        </w:rPr>
      </w:pPr>
    </w:p>
    <w:p w14:paraId="45E0A7C5" w14:textId="296DE9D1" w:rsidR="008D7410" w:rsidRPr="00E2288A" w:rsidRDefault="00E2288A" w:rsidP="00E2288A">
      <w:pPr>
        <w:spacing w:line="360" w:lineRule="auto"/>
        <w:rPr>
          <w:rFonts w:ascii="Arial" w:hAnsi="Arial" w:cs="Arial"/>
        </w:rPr>
      </w:pPr>
      <w:r w:rsidRPr="00E2288A">
        <w:rPr>
          <w:rFonts w:ascii="Arial" w:hAnsi="Arial" w:cs="Arial"/>
        </w:rPr>
        <w:t>Czy Zamawiający dopuszcza rozważenie możliwości dopuszczenia produktu równoważnego w zakresie wymogu</w:t>
      </w:r>
      <w:bookmarkStart w:id="0" w:name="_GoBack"/>
      <w:bookmarkEnd w:id="0"/>
      <w:r w:rsidRPr="00E2288A">
        <w:rPr>
          <w:rFonts w:ascii="Arial" w:hAnsi="Arial" w:cs="Arial"/>
        </w:rPr>
        <w:t xml:space="preserve"> aktualnego certyfikatu wyrobu medycznego dla oferowanej lampy (tzn. produktu nieposiadającego aktualnego certyfikatu produktu  medycznego)? </w:t>
      </w:r>
    </w:p>
    <w:p w14:paraId="0B4B8F59" w14:textId="77777777" w:rsidR="00E2288A" w:rsidRPr="00E2288A" w:rsidRDefault="00E2288A" w:rsidP="00E2288A">
      <w:pPr>
        <w:spacing w:line="360" w:lineRule="auto"/>
        <w:rPr>
          <w:rFonts w:ascii="Arial" w:hAnsi="Arial" w:cs="Arial"/>
        </w:rPr>
      </w:pPr>
    </w:p>
    <w:p w14:paraId="083C72C8" w14:textId="58DBC57F" w:rsidR="00E2288A" w:rsidRPr="00E2288A" w:rsidRDefault="00E2288A" w:rsidP="00E2288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Odpowiedź:</w:t>
      </w:r>
    </w:p>
    <w:p w14:paraId="6CC6EDBF" w14:textId="3529BD8F" w:rsidR="00E2288A" w:rsidRPr="00E2288A" w:rsidRDefault="00E2288A" w:rsidP="00E2288A">
      <w:pPr>
        <w:spacing w:line="360" w:lineRule="auto"/>
        <w:rPr>
          <w:rFonts w:ascii="Arial" w:hAnsi="Arial" w:cs="Arial"/>
        </w:rPr>
      </w:pPr>
      <w:r w:rsidRPr="00E2288A">
        <w:rPr>
          <w:rFonts w:ascii="Arial" w:hAnsi="Arial" w:cs="Arial"/>
        </w:rPr>
        <w:t xml:space="preserve">Zamawiający podtrzymuje zapisy </w:t>
      </w:r>
      <w:r>
        <w:rPr>
          <w:rFonts w:ascii="Arial" w:hAnsi="Arial" w:cs="Arial"/>
        </w:rPr>
        <w:t xml:space="preserve">zawarte w zapytaniu ofertowym </w:t>
      </w:r>
      <w:r w:rsidRPr="00E2288A">
        <w:rPr>
          <w:rFonts w:ascii="Arial" w:hAnsi="Arial" w:cs="Arial"/>
        </w:rPr>
        <w:t>SP-102/25-DST/41.</w:t>
      </w:r>
    </w:p>
    <w:sectPr w:rsidR="00E2288A" w:rsidRPr="00E2288A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D68021" w14:textId="77777777" w:rsidR="004D6DCB" w:rsidRDefault="004D6DCB" w:rsidP="002C0073">
      <w:r>
        <w:separator/>
      </w:r>
    </w:p>
  </w:endnote>
  <w:endnote w:type="continuationSeparator" w:id="0">
    <w:p w14:paraId="36439FAA" w14:textId="77777777" w:rsidR="004D6DCB" w:rsidRDefault="004D6DCB" w:rsidP="002C0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E8B56A" w14:textId="77777777" w:rsidR="000B176B" w:rsidRDefault="000B176B" w:rsidP="002C0073">
    <w:pPr>
      <w:pStyle w:val="Stopka"/>
      <w:jc w:val="center"/>
    </w:pPr>
  </w:p>
  <w:p w14:paraId="73247E3C" w14:textId="781C9DF6" w:rsidR="002C0073" w:rsidRDefault="002C0073" w:rsidP="002C0073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95422F" w14:textId="77777777" w:rsidR="004D6DCB" w:rsidRDefault="004D6DCB" w:rsidP="002C0073">
      <w:r>
        <w:separator/>
      </w:r>
    </w:p>
  </w:footnote>
  <w:footnote w:type="continuationSeparator" w:id="0">
    <w:p w14:paraId="549C7820" w14:textId="77777777" w:rsidR="004D6DCB" w:rsidRDefault="004D6DCB" w:rsidP="002C0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4F18C2" w14:textId="2DAC999B" w:rsidR="002C0073" w:rsidRPr="00187480" w:rsidRDefault="00357B50" w:rsidP="00187480">
    <w:pPr>
      <w:pStyle w:val="Nagwek"/>
      <w:jc w:val="center"/>
    </w:pPr>
    <w:r>
      <w:rPr>
        <w:rFonts w:ascii="Arial" w:hAnsi="Arial" w:cs="Arial"/>
        <w:b/>
        <w:noProof/>
        <w:sz w:val="32"/>
        <w:szCs w:val="21"/>
        <w:lang w:eastAsia="pl-PL"/>
      </w:rPr>
      <w:drawing>
        <wp:inline distT="0" distB="0" distL="0" distR="0" wp14:anchorId="518D8A47" wp14:editId="3DFE9DC2">
          <wp:extent cx="5753100" cy="581025"/>
          <wp:effectExtent l="0" t="0" r="0" b="9525"/>
          <wp:docPr id="146597464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3DE"/>
    <w:rsid w:val="0000358E"/>
    <w:rsid w:val="00061105"/>
    <w:rsid w:val="000A5521"/>
    <w:rsid w:val="000B176B"/>
    <w:rsid w:val="001227B4"/>
    <w:rsid w:val="0013170E"/>
    <w:rsid w:val="001434C6"/>
    <w:rsid w:val="00143A6F"/>
    <w:rsid w:val="00165330"/>
    <w:rsid w:val="00187480"/>
    <w:rsid w:val="002009F1"/>
    <w:rsid w:val="002365A0"/>
    <w:rsid w:val="002805DA"/>
    <w:rsid w:val="002A4096"/>
    <w:rsid w:val="002C0073"/>
    <w:rsid w:val="002E5E72"/>
    <w:rsid w:val="00304F83"/>
    <w:rsid w:val="00354135"/>
    <w:rsid w:val="00357B50"/>
    <w:rsid w:val="00415D66"/>
    <w:rsid w:val="004B5441"/>
    <w:rsid w:val="004C4230"/>
    <w:rsid w:val="004C67EC"/>
    <w:rsid w:val="004D5292"/>
    <w:rsid w:val="004D6DCB"/>
    <w:rsid w:val="00572379"/>
    <w:rsid w:val="005B7649"/>
    <w:rsid w:val="005E5D83"/>
    <w:rsid w:val="005F05B7"/>
    <w:rsid w:val="00604927"/>
    <w:rsid w:val="00683D7D"/>
    <w:rsid w:val="00687561"/>
    <w:rsid w:val="006A064F"/>
    <w:rsid w:val="006C07AC"/>
    <w:rsid w:val="006E6799"/>
    <w:rsid w:val="007509D4"/>
    <w:rsid w:val="007F65E1"/>
    <w:rsid w:val="008556B0"/>
    <w:rsid w:val="008D7410"/>
    <w:rsid w:val="008F0F34"/>
    <w:rsid w:val="009A4E8A"/>
    <w:rsid w:val="00A220DA"/>
    <w:rsid w:val="00A55A28"/>
    <w:rsid w:val="00A806E8"/>
    <w:rsid w:val="00AE33DE"/>
    <w:rsid w:val="00AE71B8"/>
    <w:rsid w:val="00B46233"/>
    <w:rsid w:val="00B501CE"/>
    <w:rsid w:val="00B75727"/>
    <w:rsid w:val="00BA7A60"/>
    <w:rsid w:val="00C53C56"/>
    <w:rsid w:val="00C66C94"/>
    <w:rsid w:val="00C71C9B"/>
    <w:rsid w:val="00C9512F"/>
    <w:rsid w:val="00D628FB"/>
    <w:rsid w:val="00DA5AC5"/>
    <w:rsid w:val="00DD6F33"/>
    <w:rsid w:val="00DF3F0C"/>
    <w:rsid w:val="00E2288A"/>
    <w:rsid w:val="00E4547E"/>
    <w:rsid w:val="00E53BC1"/>
    <w:rsid w:val="00EA30CD"/>
    <w:rsid w:val="00F26C41"/>
    <w:rsid w:val="00F42D07"/>
    <w:rsid w:val="00FC34E1"/>
    <w:rsid w:val="00FC40FA"/>
    <w:rsid w:val="00FD2976"/>
    <w:rsid w:val="00FF5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274AC0F0"/>
  <w15:chartTrackingRefBased/>
  <w15:docId w15:val="{D4DF3AFC-5C0A-4C65-82E2-CBE60DD0C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74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07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C0073"/>
  </w:style>
  <w:style w:type="paragraph" w:styleId="Stopka">
    <w:name w:val="footer"/>
    <w:basedOn w:val="Normalny"/>
    <w:link w:val="StopkaZnak"/>
    <w:uiPriority w:val="99"/>
    <w:unhideWhenUsed/>
    <w:rsid w:val="002C007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C0073"/>
  </w:style>
  <w:style w:type="paragraph" w:styleId="Podtytu">
    <w:name w:val="Subtitle"/>
    <w:basedOn w:val="Normalny"/>
    <w:next w:val="Normalny"/>
    <w:link w:val="PodtytuZnak"/>
    <w:uiPriority w:val="11"/>
    <w:qFormat/>
    <w:rsid w:val="00A55A28"/>
    <w:pPr>
      <w:numPr>
        <w:ilvl w:val="1"/>
      </w:numPr>
      <w:spacing w:after="160" w:line="276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A55A28"/>
    <w:rPr>
      <w:rFonts w:eastAsiaTheme="minorEastAsia"/>
      <w:color w:val="5A5A5A" w:themeColor="text1" w:themeTint="A5"/>
      <w:spacing w:val="1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6C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6C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169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Łódzkiego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Musiał</dc:creator>
  <cp:keywords/>
  <dc:description/>
  <cp:lastModifiedBy>Aneta Dziemdziela</cp:lastModifiedBy>
  <cp:revision>3</cp:revision>
  <cp:lastPrinted>2025-07-11T11:53:00Z</cp:lastPrinted>
  <dcterms:created xsi:type="dcterms:W3CDTF">2025-07-11T11:53:00Z</dcterms:created>
  <dcterms:modified xsi:type="dcterms:W3CDTF">2025-07-11T11:55:00Z</dcterms:modified>
</cp:coreProperties>
</file>