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</w:p>
    <w:p w:rsid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</w:p>
    <w:p w:rsidR="000D037B" w:rsidRP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  <w:r w:rsidRPr="000D037B">
        <w:rPr>
          <w:rFonts w:ascii="Arial" w:hAnsi="Arial" w:cs="Arial"/>
          <w:b/>
          <w:sz w:val="22"/>
          <w:szCs w:val="22"/>
        </w:rPr>
        <w:t xml:space="preserve">WYJAŚNIENIA NR 1 DO TREŚCI ZAPYTANIA OFERTOWEGO </w:t>
      </w:r>
    </w:p>
    <w:p w:rsidR="000D037B" w:rsidRP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  <w:r w:rsidRPr="000D037B">
        <w:rPr>
          <w:rFonts w:ascii="Arial" w:hAnsi="Arial" w:cs="Arial"/>
          <w:b/>
          <w:sz w:val="22"/>
          <w:szCs w:val="22"/>
        </w:rPr>
        <w:t xml:space="preserve">(sygn. postępowania </w:t>
      </w:r>
      <w:bookmarkStart w:id="0" w:name="_Hlk175810008"/>
      <w:r w:rsidR="00A73CF9" w:rsidRPr="00A73CF9">
        <w:rPr>
          <w:rFonts w:ascii="Arial" w:hAnsi="Arial" w:cs="Arial"/>
          <w:b/>
          <w:sz w:val="22"/>
          <w:szCs w:val="22"/>
        </w:rPr>
        <w:t>SP-166/24-USL/112</w:t>
      </w:r>
      <w:bookmarkEnd w:id="0"/>
      <w:r w:rsidRPr="000D037B">
        <w:rPr>
          <w:rFonts w:ascii="Arial" w:hAnsi="Arial" w:cs="Arial"/>
          <w:b/>
          <w:sz w:val="22"/>
          <w:szCs w:val="22"/>
        </w:rPr>
        <w:t>)</w:t>
      </w:r>
    </w:p>
    <w:p w:rsidR="000D037B" w:rsidRDefault="000D037B" w:rsidP="00A73CF9">
      <w:pPr>
        <w:spacing w:line="280" w:lineRule="exact"/>
        <w:jc w:val="center"/>
        <w:rPr>
          <w:rFonts w:ascii="Arial" w:hAnsi="Arial" w:cs="Arial"/>
        </w:rPr>
      </w:pPr>
      <w:r w:rsidRPr="000D037B">
        <w:rPr>
          <w:rFonts w:ascii="Arial" w:hAnsi="Arial" w:cs="Arial"/>
          <w:sz w:val="22"/>
          <w:szCs w:val="22"/>
        </w:rPr>
        <w:t xml:space="preserve">dotyczącego usługi </w:t>
      </w:r>
      <w:bookmarkStart w:id="1" w:name="_Hlk176436539"/>
      <w:r w:rsidR="00A73CF9" w:rsidRPr="00A73CF9">
        <w:rPr>
          <w:rFonts w:ascii="Arial" w:hAnsi="Arial" w:cs="Arial"/>
          <w:sz w:val="22"/>
          <w:szCs w:val="22"/>
        </w:rPr>
        <w:t>drukowania i dostarczenia do siedziby WUP w Łodzi materiałów informacyjnych</w:t>
      </w:r>
    </w:p>
    <w:bookmarkEnd w:id="1"/>
    <w:p w:rsidR="007311F3" w:rsidRDefault="007311F3" w:rsidP="000D037B">
      <w:pPr>
        <w:rPr>
          <w:rFonts w:ascii="Arial" w:hAnsi="Arial" w:cs="Arial"/>
        </w:rPr>
      </w:pPr>
    </w:p>
    <w:p w:rsidR="007311F3" w:rsidRDefault="007311F3" w:rsidP="000D037B">
      <w:pPr>
        <w:rPr>
          <w:rFonts w:ascii="Arial" w:hAnsi="Arial" w:cs="Arial"/>
        </w:rPr>
      </w:pPr>
    </w:p>
    <w:p w:rsidR="000D037B" w:rsidRPr="000D037B" w:rsidRDefault="000D037B" w:rsidP="000D037B">
      <w:pPr>
        <w:jc w:val="both"/>
        <w:rPr>
          <w:rFonts w:ascii="Arial" w:hAnsi="Arial" w:cs="Arial"/>
          <w:sz w:val="22"/>
          <w:szCs w:val="22"/>
        </w:rPr>
      </w:pPr>
      <w:r w:rsidRPr="000D037B">
        <w:rPr>
          <w:rFonts w:ascii="Arial" w:hAnsi="Arial" w:cs="Arial"/>
          <w:sz w:val="22"/>
          <w:szCs w:val="22"/>
        </w:rPr>
        <w:t>W związku  ze skierowanym</w:t>
      </w:r>
      <w:r w:rsidR="00A73CF9">
        <w:rPr>
          <w:rFonts w:ascii="Arial" w:hAnsi="Arial" w:cs="Arial"/>
          <w:sz w:val="22"/>
          <w:szCs w:val="22"/>
        </w:rPr>
        <w:t>i</w:t>
      </w:r>
      <w:r w:rsidRPr="000D037B">
        <w:rPr>
          <w:rFonts w:ascii="Arial" w:hAnsi="Arial" w:cs="Arial"/>
          <w:sz w:val="22"/>
          <w:szCs w:val="22"/>
        </w:rPr>
        <w:t xml:space="preserve"> zapytani</w:t>
      </w:r>
      <w:r w:rsidR="00A73CF9">
        <w:rPr>
          <w:rFonts w:ascii="Arial" w:hAnsi="Arial" w:cs="Arial"/>
          <w:sz w:val="22"/>
          <w:szCs w:val="22"/>
        </w:rPr>
        <w:t>ami</w:t>
      </w:r>
      <w:r w:rsidRPr="000D037B">
        <w:rPr>
          <w:rFonts w:ascii="Arial" w:hAnsi="Arial" w:cs="Arial"/>
          <w:sz w:val="22"/>
          <w:szCs w:val="22"/>
        </w:rPr>
        <w:t xml:space="preserve"> do postępowania nr </w:t>
      </w:r>
      <w:r w:rsidR="00A73CF9" w:rsidRPr="00A73CF9">
        <w:rPr>
          <w:rFonts w:ascii="Arial" w:hAnsi="Arial" w:cs="Arial"/>
          <w:sz w:val="22"/>
          <w:szCs w:val="22"/>
        </w:rPr>
        <w:t>SP-166/24-USL/112</w:t>
      </w:r>
      <w:r w:rsidR="00A73CF9">
        <w:rPr>
          <w:rFonts w:ascii="Arial" w:hAnsi="Arial" w:cs="Arial"/>
          <w:sz w:val="22"/>
          <w:szCs w:val="22"/>
        </w:rPr>
        <w:t xml:space="preserve"> </w:t>
      </w:r>
      <w:r w:rsidRPr="000D037B">
        <w:rPr>
          <w:rFonts w:ascii="Arial" w:hAnsi="Arial" w:cs="Arial"/>
          <w:sz w:val="22"/>
          <w:szCs w:val="22"/>
        </w:rPr>
        <w:t xml:space="preserve">na usługę </w:t>
      </w:r>
      <w:r w:rsidR="00A73CF9" w:rsidRPr="00A73CF9">
        <w:rPr>
          <w:rFonts w:ascii="Arial" w:hAnsi="Arial" w:cs="Arial"/>
          <w:sz w:val="22"/>
          <w:szCs w:val="22"/>
        </w:rPr>
        <w:t>drukowania i dostarczenia do siedziby WUP w Łodzi materiałów informacyjnych</w:t>
      </w:r>
      <w:bookmarkStart w:id="2" w:name="_GoBack"/>
      <w:bookmarkEnd w:id="2"/>
      <w:r w:rsidRPr="000D037B">
        <w:rPr>
          <w:rFonts w:ascii="Arial" w:hAnsi="Arial" w:cs="Arial"/>
          <w:sz w:val="22"/>
          <w:szCs w:val="22"/>
        </w:rPr>
        <w:t>, Zamawiający udziela następującej odpowiedzi:</w:t>
      </w:r>
    </w:p>
    <w:p w:rsidR="000D037B" w:rsidRPr="000D037B" w:rsidRDefault="000D037B" w:rsidP="000D037B">
      <w:pPr>
        <w:jc w:val="both"/>
        <w:rPr>
          <w:rFonts w:ascii="Arial" w:hAnsi="Arial" w:cs="Arial"/>
          <w:i/>
          <w:sz w:val="22"/>
          <w:szCs w:val="22"/>
        </w:rPr>
      </w:pPr>
    </w:p>
    <w:p w:rsidR="00A73CF9" w:rsidRPr="00A73CF9" w:rsidRDefault="00A73CF9" w:rsidP="00A73CF9">
      <w:pPr>
        <w:pStyle w:val="NormalnyWeb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A73CF9">
        <w:rPr>
          <w:rFonts w:ascii="Arial" w:hAnsi="Arial" w:cs="Arial"/>
          <w:sz w:val="22"/>
          <w:szCs w:val="22"/>
        </w:rPr>
        <w:t>Poradnik nr 1,2,3 -  nie jest możliwe wykonanie poradnika 35 stron - Czy Zamawiający przewiduje 36 stron i czy są to strony wewnętrzne, czy razem z okładką?</w:t>
      </w:r>
    </w:p>
    <w:p w:rsidR="00A73CF9" w:rsidRPr="00A73CF9" w:rsidRDefault="00A73CF9" w:rsidP="00A73CF9">
      <w:pPr>
        <w:pStyle w:val="NormalnyWeb"/>
        <w:rPr>
          <w:rFonts w:ascii="Arial" w:hAnsi="Arial" w:cs="Arial"/>
          <w:sz w:val="22"/>
          <w:szCs w:val="22"/>
        </w:rPr>
      </w:pPr>
      <w:r w:rsidRPr="00A73CF9">
        <w:rPr>
          <w:rFonts w:ascii="Arial" w:hAnsi="Arial" w:cs="Arial"/>
          <w:sz w:val="22"/>
          <w:szCs w:val="22"/>
        </w:rPr>
        <w:t xml:space="preserve">Odp.: Jeżeli na przeszkodzi stoi problem techniczny należy przyjąć najbliższą możliwą liczbę stron do wskazanej w zapytaniu – w tym wypadku 36. </w:t>
      </w:r>
    </w:p>
    <w:p w:rsidR="00A73CF9" w:rsidRPr="00A73CF9" w:rsidRDefault="00A73CF9" w:rsidP="00A73CF9">
      <w:pPr>
        <w:pStyle w:val="NormalnyWeb"/>
        <w:rPr>
          <w:rFonts w:ascii="Arial" w:hAnsi="Arial" w:cs="Arial"/>
          <w:sz w:val="22"/>
          <w:szCs w:val="22"/>
        </w:rPr>
      </w:pPr>
      <w:r w:rsidRPr="00A73CF9">
        <w:rPr>
          <w:rFonts w:ascii="Arial" w:hAnsi="Arial" w:cs="Arial"/>
          <w:sz w:val="22"/>
          <w:szCs w:val="22"/>
        </w:rPr>
        <w:t>Liczba stron nie dotyczy okładki</w:t>
      </w:r>
    </w:p>
    <w:p w:rsidR="00A73CF9" w:rsidRPr="00A73CF9" w:rsidRDefault="00A73CF9" w:rsidP="00A73CF9">
      <w:pPr>
        <w:pStyle w:val="NormalnyWeb"/>
        <w:ind w:left="720"/>
        <w:rPr>
          <w:rFonts w:ascii="Arial" w:hAnsi="Arial" w:cs="Arial"/>
          <w:sz w:val="22"/>
          <w:szCs w:val="22"/>
        </w:rPr>
      </w:pPr>
    </w:p>
    <w:p w:rsidR="00A73CF9" w:rsidRPr="00A73CF9" w:rsidRDefault="00A73CF9" w:rsidP="00A73CF9">
      <w:pPr>
        <w:pStyle w:val="Normalny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A73CF9">
        <w:rPr>
          <w:rFonts w:ascii="Arial" w:hAnsi="Arial" w:cs="Arial"/>
          <w:sz w:val="22"/>
          <w:szCs w:val="22"/>
        </w:rPr>
        <w:t>Poradnik nr 4 - nie jest możliwe wykonanie poradnika 45 stron - Czy Zamawiający przewiduje 44 lub 48 stron i czy są to strony wewnętrzne, czy razem z okładką?</w:t>
      </w:r>
    </w:p>
    <w:p w:rsidR="00A73CF9" w:rsidRPr="00A73CF9" w:rsidRDefault="00A73CF9" w:rsidP="00A73CF9">
      <w:pPr>
        <w:pStyle w:val="NormalnyWeb"/>
        <w:ind w:left="720"/>
        <w:rPr>
          <w:rFonts w:ascii="Arial" w:hAnsi="Arial" w:cs="Arial"/>
          <w:sz w:val="22"/>
          <w:szCs w:val="22"/>
        </w:rPr>
      </w:pPr>
    </w:p>
    <w:p w:rsidR="00A73CF9" w:rsidRPr="00A73CF9" w:rsidRDefault="00A73CF9" w:rsidP="00A73CF9">
      <w:pPr>
        <w:pStyle w:val="NormalnyWeb"/>
        <w:rPr>
          <w:rFonts w:ascii="Arial" w:hAnsi="Arial" w:cs="Arial"/>
          <w:sz w:val="22"/>
          <w:szCs w:val="22"/>
        </w:rPr>
      </w:pPr>
      <w:r w:rsidRPr="00A73CF9">
        <w:rPr>
          <w:rFonts w:ascii="Arial" w:hAnsi="Arial" w:cs="Arial"/>
          <w:sz w:val="22"/>
          <w:szCs w:val="22"/>
        </w:rPr>
        <w:t xml:space="preserve">Odp.: Jeżeli na przeszkodzi stoi problem techniczny należy przyjąć najbliższą możliwą liczbę stron do wskazanej w zapytaniu – w tym wypadku 44 </w:t>
      </w:r>
    </w:p>
    <w:p w:rsidR="00A73CF9" w:rsidRPr="00A73CF9" w:rsidRDefault="00A73CF9" w:rsidP="00A73CF9">
      <w:pPr>
        <w:pStyle w:val="NormalnyWeb"/>
        <w:rPr>
          <w:rFonts w:ascii="Arial" w:hAnsi="Arial" w:cs="Arial"/>
          <w:sz w:val="22"/>
          <w:szCs w:val="22"/>
        </w:rPr>
      </w:pPr>
      <w:r w:rsidRPr="00A73CF9">
        <w:rPr>
          <w:rFonts w:ascii="Arial" w:hAnsi="Arial" w:cs="Arial"/>
          <w:sz w:val="22"/>
          <w:szCs w:val="22"/>
        </w:rPr>
        <w:t>Liczba stron nie dotyczy okładki</w:t>
      </w:r>
    </w:p>
    <w:p w:rsidR="002B2177" w:rsidRPr="00A73CF9" w:rsidRDefault="002B2177" w:rsidP="00A73CF9">
      <w:pPr>
        <w:jc w:val="both"/>
        <w:rPr>
          <w:rFonts w:ascii="Arial" w:hAnsi="Arial" w:cs="Arial"/>
          <w:sz w:val="22"/>
          <w:szCs w:val="22"/>
        </w:rPr>
      </w:pPr>
    </w:p>
    <w:sectPr w:rsidR="002B2177" w:rsidRPr="00A73CF9" w:rsidSect="00C82127">
      <w:footerReference w:type="default" r:id="rId7"/>
      <w:headerReference w:type="first" r:id="rId8"/>
      <w:footerReference w:type="first" r:id="rId9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A72" w:rsidRDefault="00EE7A72">
      <w:r>
        <w:separator/>
      </w:r>
    </w:p>
  </w:endnote>
  <w:endnote w:type="continuationSeparator" w:id="0">
    <w:p w:rsidR="00EE7A72" w:rsidRDefault="00EE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C28E96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7A4518B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A72" w:rsidRDefault="00EE7A72">
      <w:r>
        <w:separator/>
      </w:r>
    </w:p>
  </w:footnote>
  <w:footnote w:type="continuationSeparator" w:id="0">
    <w:p w:rsidR="00EE7A72" w:rsidRDefault="00EE7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56B" w:rsidRPr="00BC0A4B" w:rsidRDefault="00BD7A8C" w:rsidP="00C71D4B">
    <w:pPr>
      <w:rPr>
        <w:sz w:val="16"/>
        <w:szCs w:val="16"/>
      </w:rPr>
    </w:pPr>
    <w:r>
      <w:rPr>
        <w:noProof/>
        <w:sz w:val="16"/>
        <w:szCs w:val="16"/>
        <w:lang w:eastAsia="ja-JP"/>
      </w:rPr>
      <w:drawing>
        <wp:inline distT="0" distB="0" distL="0" distR="0">
          <wp:extent cx="6094800" cy="770400"/>
          <wp:effectExtent l="0" t="0" r="127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CIiPKZ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4800" cy="77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BC0A4B" w:rsidRDefault="00697D7C" w:rsidP="00697D7C">
    <w:pPr>
      <w:pStyle w:val="Nagwek"/>
      <w:rPr>
        <w:sz w:val="16"/>
        <w:szCs w:val="16"/>
      </w:rPr>
    </w:pPr>
    <w:r w:rsidRPr="00BC0A4B">
      <w:rPr>
        <w:noProof/>
        <w:sz w:val="16"/>
        <w:szCs w:val="16"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016763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2B6B2C"/>
    <w:multiLevelType w:val="hybridMultilevel"/>
    <w:tmpl w:val="CCA8E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B7286"/>
    <w:rsid w:val="000C75F9"/>
    <w:rsid w:val="000D037B"/>
    <w:rsid w:val="000D418C"/>
    <w:rsid w:val="00120C6D"/>
    <w:rsid w:val="00180FCD"/>
    <w:rsid w:val="001910EC"/>
    <w:rsid w:val="001A5AB6"/>
    <w:rsid w:val="001C6C0A"/>
    <w:rsid w:val="001E4361"/>
    <w:rsid w:val="001F5973"/>
    <w:rsid w:val="00211588"/>
    <w:rsid w:val="00216D4F"/>
    <w:rsid w:val="00221CF4"/>
    <w:rsid w:val="00271338"/>
    <w:rsid w:val="00281201"/>
    <w:rsid w:val="002A3073"/>
    <w:rsid w:val="002B2177"/>
    <w:rsid w:val="00325F1C"/>
    <w:rsid w:val="00346BF3"/>
    <w:rsid w:val="00352A61"/>
    <w:rsid w:val="00361957"/>
    <w:rsid w:val="003C5854"/>
    <w:rsid w:val="00411F3D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703EE3"/>
    <w:rsid w:val="00704BA0"/>
    <w:rsid w:val="00711F96"/>
    <w:rsid w:val="007311F3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B48CD"/>
    <w:rsid w:val="008D5CD6"/>
    <w:rsid w:val="008F0309"/>
    <w:rsid w:val="008F2DD4"/>
    <w:rsid w:val="008F74B1"/>
    <w:rsid w:val="0091514D"/>
    <w:rsid w:val="00947B51"/>
    <w:rsid w:val="00957D73"/>
    <w:rsid w:val="00962C64"/>
    <w:rsid w:val="00963A24"/>
    <w:rsid w:val="009918C1"/>
    <w:rsid w:val="009E7833"/>
    <w:rsid w:val="00A01EBE"/>
    <w:rsid w:val="00A17AE0"/>
    <w:rsid w:val="00A24612"/>
    <w:rsid w:val="00A3375E"/>
    <w:rsid w:val="00A468EB"/>
    <w:rsid w:val="00A52C4C"/>
    <w:rsid w:val="00A62BDD"/>
    <w:rsid w:val="00A63171"/>
    <w:rsid w:val="00A70E50"/>
    <w:rsid w:val="00A73CF9"/>
    <w:rsid w:val="00A865F6"/>
    <w:rsid w:val="00A87113"/>
    <w:rsid w:val="00AA4611"/>
    <w:rsid w:val="00AB6D68"/>
    <w:rsid w:val="00AF6D83"/>
    <w:rsid w:val="00B07D5E"/>
    <w:rsid w:val="00B562BC"/>
    <w:rsid w:val="00B60819"/>
    <w:rsid w:val="00B7097C"/>
    <w:rsid w:val="00B873DC"/>
    <w:rsid w:val="00BA6495"/>
    <w:rsid w:val="00BC0A4B"/>
    <w:rsid w:val="00BC3A7E"/>
    <w:rsid w:val="00BD7A8C"/>
    <w:rsid w:val="00C71D4B"/>
    <w:rsid w:val="00C82127"/>
    <w:rsid w:val="00CA0104"/>
    <w:rsid w:val="00CD23FB"/>
    <w:rsid w:val="00CD4A72"/>
    <w:rsid w:val="00CF18B2"/>
    <w:rsid w:val="00D3340A"/>
    <w:rsid w:val="00D460B7"/>
    <w:rsid w:val="00D951E2"/>
    <w:rsid w:val="00DB6317"/>
    <w:rsid w:val="00DC14D3"/>
    <w:rsid w:val="00E468BB"/>
    <w:rsid w:val="00E565BF"/>
    <w:rsid w:val="00E6041A"/>
    <w:rsid w:val="00EE7A72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E8BB16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rsid w:val="00C82127"/>
    <w:rPr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73C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1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1068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Mariusz Kubat</cp:lastModifiedBy>
  <cp:revision>2</cp:revision>
  <cp:lastPrinted>2024-08-20T09:16:00Z</cp:lastPrinted>
  <dcterms:created xsi:type="dcterms:W3CDTF">2024-09-05T11:49:00Z</dcterms:created>
  <dcterms:modified xsi:type="dcterms:W3CDTF">2024-09-05T11:49:00Z</dcterms:modified>
</cp:coreProperties>
</file>