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364C3F" w14:textId="77777777" w:rsidR="004B1758" w:rsidRDefault="004B1758" w:rsidP="00A06D03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50C5CCBA" w14:textId="7326E445" w:rsidR="00A06D03" w:rsidRPr="00A06D03" w:rsidRDefault="004B1758" w:rsidP="00A06D03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Łódź, 2 kwietnia</w:t>
      </w:r>
      <w:r w:rsidR="00A06D03" w:rsidRPr="00A06D03">
        <w:rPr>
          <w:rFonts w:ascii="Arial" w:hAnsi="Arial" w:cs="Arial"/>
          <w:sz w:val="22"/>
          <w:szCs w:val="22"/>
        </w:rPr>
        <w:t xml:space="preserve"> 2024 r.</w:t>
      </w:r>
    </w:p>
    <w:p w14:paraId="4F4BE598" w14:textId="77777777" w:rsidR="00A06D03" w:rsidRPr="00A06D03" w:rsidRDefault="00A06D03" w:rsidP="00A06D03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2DB3D2E2" w14:textId="285C0FD0" w:rsidR="00A06D03" w:rsidRPr="00A06D03" w:rsidRDefault="00A06D03" w:rsidP="00A06D03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06D03">
        <w:rPr>
          <w:rFonts w:ascii="Arial" w:hAnsi="Arial" w:cs="Arial"/>
          <w:b/>
          <w:sz w:val="22"/>
          <w:szCs w:val="22"/>
        </w:rPr>
        <w:t>Wyniki postępowania nr SP-</w:t>
      </w:r>
      <w:r w:rsidR="00947A61">
        <w:rPr>
          <w:rFonts w:ascii="Arial" w:hAnsi="Arial" w:cs="Arial"/>
          <w:b/>
          <w:sz w:val="22"/>
          <w:szCs w:val="22"/>
        </w:rPr>
        <w:t>54/24-USL/35 D</w:t>
      </w:r>
    </w:p>
    <w:p w14:paraId="66ADF9B2" w14:textId="77777777" w:rsidR="00A06D03" w:rsidRPr="00A06D03" w:rsidRDefault="00A06D03" w:rsidP="009110BF">
      <w:pPr>
        <w:tabs>
          <w:tab w:val="left" w:pos="576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4212CB66" w14:textId="78D53F2C" w:rsidR="00947A61" w:rsidRDefault="00947A61" w:rsidP="004B1758">
      <w:pPr>
        <w:spacing w:after="160" w:line="259" w:lineRule="auto"/>
        <w:rPr>
          <w:rFonts w:ascii="Arial" w:eastAsiaTheme="minorHAnsi" w:hAnsi="Arial" w:cs="Arial"/>
          <w:lang w:eastAsia="en-US"/>
        </w:rPr>
      </w:pPr>
      <w:r w:rsidRPr="00947A61">
        <w:rPr>
          <w:rFonts w:ascii="Arial" w:eastAsiaTheme="minorHAnsi" w:hAnsi="Arial" w:cs="Arial"/>
          <w:lang w:eastAsia="en-US"/>
        </w:rPr>
        <w:t>Usługa polegająca na wygłoszeniu 20-30 min. prelekcji pn.</w:t>
      </w:r>
      <w:r w:rsidRPr="00947A61">
        <w:rPr>
          <w:rFonts w:asciiTheme="minorHAnsi" w:eastAsiaTheme="minorHAnsi" w:hAnsiTheme="minorHAnsi" w:cstheme="minorBidi"/>
          <w:lang w:eastAsia="en-US"/>
        </w:rPr>
        <w:t xml:space="preserve"> „</w:t>
      </w:r>
      <w:r w:rsidRPr="00947A61">
        <w:rPr>
          <w:rFonts w:ascii="Arial" w:eastAsiaTheme="minorHAnsi" w:hAnsi="Arial" w:cs="Arial"/>
          <w:bCs/>
          <w:lang w:eastAsia="en-US"/>
        </w:rPr>
        <w:t>Czy sztuczna inteligencja może stać się integralnym członkiem zespołu zdolnego do osiągnięcia Nagrody Nobla?</w:t>
      </w:r>
      <w:r w:rsidRPr="00947A61">
        <w:rPr>
          <w:rFonts w:ascii="Arial" w:eastAsiaTheme="minorHAnsi" w:hAnsi="Arial" w:cs="Arial"/>
          <w:lang w:eastAsia="en-US"/>
        </w:rPr>
        <w:t>” podczas konferencji pn. „</w:t>
      </w:r>
      <w:proofErr w:type="spellStart"/>
      <w:r w:rsidRPr="00947A61">
        <w:rPr>
          <w:rFonts w:ascii="Arial" w:eastAsiaTheme="minorHAnsi" w:hAnsi="Arial" w:cs="Arial"/>
          <w:lang w:eastAsia="en-US"/>
        </w:rPr>
        <w:t>LifeLong</w:t>
      </w:r>
      <w:proofErr w:type="spellEnd"/>
      <w:r w:rsidRPr="00947A61">
        <w:rPr>
          <w:rFonts w:ascii="Arial" w:eastAsiaTheme="minorHAnsi" w:hAnsi="Arial" w:cs="Arial"/>
          <w:lang w:eastAsia="en-US"/>
        </w:rPr>
        <w:t xml:space="preserve"> Learning </w:t>
      </w:r>
      <w:r w:rsidRPr="00947A61">
        <w:rPr>
          <w:rFonts w:ascii="Arial" w:eastAsiaTheme="minorHAnsi" w:hAnsi="Arial" w:cs="Arial"/>
          <w:lang w:eastAsia="en-US"/>
        </w:rPr>
        <w:br/>
        <w:t xml:space="preserve">a sztuczna inteligencja. Szanse i wyzwania dla kariery zawodowej" organizowanej </w:t>
      </w:r>
      <w:r w:rsidRPr="00947A61">
        <w:rPr>
          <w:rFonts w:ascii="Arial" w:eastAsiaTheme="minorHAnsi" w:hAnsi="Arial" w:cs="Arial"/>
          <w:lang w:eastAsia="en-US"/>
        </w:rPr>
        <w:br/>
        <w:t>w ramach projektu „Zbudowanie systemu koordynacji i monitorowania regionalnych działań na rzecz kształcenia zawodowego, szkolnictwa wyższego oraz uczenia się przez całe życie, w tym uczenia się dorosłych” dofinansowanego ze środków Unii Europejskiej.</w:t>
      </w:r>
    </w:p>
    <w:p w14:paraId="648E6A1B" w14:textId="244004CB" w:rsidR="004B1758" w:rsidRPr="005C40D1" w:rsidRDefault="004B1758" w:rsidP="004B1758">
      <w:pPr>
        <w:spacing w:line="276" w:lineRule="auto"/>
        <w:ind w:right="-198"/>
        <w:rPr>
          <w:rFonts w:ascii="Arial" w:hAnsi="Arial" w:cs="Arial"/>
        </w:rPr>
      </w:pPr>
      <w:r w:rsidRPr="005C40D1">
        <w:rPr>
          <w:rFonts w:ascii="Arial" w:hAnsi="Arial" w:cs="Arial"/>
        </w:rPr>
        <w:t xml:space="preserve">W dniach  6-11.03.2024 r., w celu wyłonienia wykonawcy usługi polegającej na </w:t>
      </w:r>
      <w:r w:rsidRPr="005C40D1">
        <w:rPr>
          <w:rFonts w:ascii="Arial" w:eastAsiaTheme="minorHAnsi" w:hAnsi="Arial" w:cs="Arial"/>
          <w:lang w:eastAsia="en-US"/>
        </w:rPr>
        <w:t>wygłoszeniu 20-30 min. prelekcji</w:t>
      </w:r>
      <w:r>
        <w:rPr>
          <w:rFonts w:ascii="Arial" w:hAnsi="Arial" w:cs="Arial"/>
        </w:rPr>
        <w:t xml:space="preserve"> </w:t>
      </w:r>
      <w:r w:rsidRPr="00947A61">
        <w:rPr>
          <w:rFonts w:asciiTheme="minorHAnsi" w:eastAsiaTheme="minorHAnsi" w:hAnsiTheme="minorHAnsi" w:cstheme="minorBidi"/>
          <w:lang w:eastAsia="en-US"/>
        </w:rPr>
        <w:t>„</w:t>
      </w:r>
      <w:r w:rsidRPr="00947A61">
        <w:rPr>
          <w:rFonts w:ascii="Arial" w:eastAsiaTheme="minorHAnsi" w:hAnsi="Arial" w:cs="Arial"/>
          <w:bCs/>
          <w:lang w:eastAsia="en-US"/>
        </w:rPr>
        <w:t>Czy sztuczna inteligencja może stać się integralnym członkiem zespołu zdolnego do osiągnięcia Nagrody Nobla?</w:t>
      </w:r>
      <w:r w:rsidRPr="00947A61">
        <w:rPr>
          <w:rFonts w:ascii="Arial" w:eastAsiaTheme="minorHAnsi" w:hAnsi="Arial" w:cs="Arial"/>
          <w:lang w:eastAsia="en-US"/>
        </w:rPr>
        <w:t>”</w:t>
      </w:r>
      <w:r w:rsidRPr="005C40D1">
        <w:rPr>
          <w:rFonts w:ascii="Arial" w:hAnsi="Arial" w:cs="Arial"/>
        </w:rPr>
        <w:t xml:space="preserve">, przeprowadzono postępowanie poza przepisami </w:t>
      </w:r>
      <w:proofErr w:type="spellStart"/>
      <w:r w:rsidRPr="005C40D1">
        <w:rPr>
          <w:rFonts w:ascii="Arial" w:hAnsi="Arial" w:cs="Arial"/>
        </w:rPr>
        <w:t>p.z.p</w:t>
      </w:r>
      <w:proofErr w:type="spellEnd"/>
      <w:r w:rsidRPr="005C40D1">
        <w:rPr>
          <w:rFonts w:ascii="Arial" w:hAnsi="Arial" w:cs="Arial"/>
        </w:rPr>
        <w:t>.</w:t>
      </w:r>
    </w:p>
    <w:p w14:paraId="6E02551E" w14:textId="6FE4EBC8" w:rsidR="009110BF" w:rsidRPr="004B1758" w:rsidRDefault="004B1758" w:rsidP="004B1758">
      <w:pPr>
        <w:spacing w:line="276" w:lineRule="auto"/>
        <w:ind w:right="-198"/>
        <w:rPr>
          <w:rFonts w:ascii="Arial" w:hAnsi="Arial" w:cs="Arial"/>
        </w:rPr>
      </w:pPr>
      <w:r w:rsidRPr="005C40D1">
        <w:rPr>
          <w:rFonts w:ascii="Arial" w:hAnsi="Arial" w:cs="Arial"/>
        </w:rPr>
        <w:t xml:space="preserve">Szczegółowe warunki konieczne przy wyborze wykonawcy zostały określone </w:t>
      </w:r>
      <w:r w:rsidRPr="005C40D1">
        <w:rPr>
          <w:rFonts w:ascii="Arial" w:hAnsi="Arial" w:cs="Arial"/>
        </w:rPr>
        <w:br/>
        <w:t>w zapytaniu ofertowym zamieszczonym na stronie Biuletynu Informacji Publicznej Wojewódzkiego Urzędu Pracy w Łodzi. W rezultacie uzyskan</w:t>
      </w:r>
      <w:r>
        <w:rPr>
          <w:rFonts w:ascii="Arial" w:hAnsi="Arial" w:cs="Arial"/>
        </w:rPr>
        <w:t>o odpowiedź od jednego oferenta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6"/>
        <w:gridCol w:w="1277"/>
        <w:gridCol w:w="1720"/>
        <w:gridCol w:w="2043"/>
        <w:gridCol w:w="1466"/>
      </w:tblGrid>
      <w:tr w:rsidR="00A06D03" w:rsidRPr="00A06D03" w14:paraId="18A06486" w14:textId="77777777" w:rsidTr="0000076B">
        <w:trPr>
          <w:trHeight w:val="674"/>
        </w:trPr>
        <w:tc>
          <w:tcPr>
            <w:tcW w:w="1410" w:type="pct"/>
            <w:shd w:val="clear" w:color="auto" w:fill="auto"/>
            <w:vAlign w:val="center"/>
          </w:tcPr>
          <w:p w14:paraId="1CBDFD69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>Nazwa Wykonawcy</w:t>
            </w:r>
          </w:p>
        </w:tc>
        <w:tc>
          <w:tcPr>
            <w:tcW w:w="704" w:type="pct"/>
            <w:shd w:val="clear" w:color="auto" w:fill="auto"/>
            <w:vAlign w:val="center"/>
          </w:tcPr>
          <w:p w14:paraId="3FAF77CA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>Punkty kryterium Cena</w:t>
            </w:r>
          </w:p>
        </w:tc>
        <w:tc>
          <w:tcPr>
            <w:tcW w:w="949" w:type="pct"/>
          </w:tcPr>
          <w:p w14:paraId="499367A2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FB973B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>Posiadanie wykształcenia wyższego doktoranckiego (stopień doktor)</w:t>
            </w:r>
          </w:p>
        </w:tc>
        <w:tc>
          <w:tcPr>
            <w:tcW w:w="1127" w:type="pct"/>
          </w:tcPr>
          <w:p w14:paraId="6CE5830E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BE19B02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 xml:space="preserve">Przeprowadzenie minimum 3 lub więcej wykładów/prelekcji trwających min. 20 minut w ciągu ostatnich trzech lat przed terminem składania ofert innych niż wskazanych na potrzeby potwierdzenia warunku udziału </w:t>
            </w:r>
            <w:r w:rsidRPr="00A06D03">
              <w:rPr>
                <w:rFonts w:ascii="Arial" w:hAnsi="Arial" w:cs="Arial"/>
                <w:sz w:val="22"/>
                <w:szCs w:val="22"/>
              </w:rPr>
              <w:br/>
              <w:t>w postępowaniu</w:t>
            </w:r>
          </w:p>
        </w:tc>
        <w:tc>
          <w:tcPr>
            <w:tcW w:w="809" w:type="pct"/>
          </w:tcPr>
          <w:p w14:paraId="59047D5B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C49FFE6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>Łącznie</w:t>
            </w:r>
          </w:p>
          <w:p w14:paraId="5DEAED59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D03">
              <w:rPr>
                <w:rFonts w:ascii="Arial" w:hAnsi="Arial" w:cs="Arial"/>
                <w:sz w:val="22"/>
                <w:szCs w:val="22"/>
              </w:rPr>
              <w:t>(suma punktów)</w:t>
            </w:r>
          </w:p>
        </w:tc>
      </w:tr>
      <w:tr w:rsidR="00A06D03" w:rsidRPr="00A06D03" w14:paraId="39828B47" w14:textId="77777777" w:rsidTr="0000076B">
        <w:trPr>
          <w:trHeight w:val="1261"/>
        </w:trPr>
        <w:tc>
          <w:tcPr>
            <w:tcW w:w="1410" w:type="pct"/>
            <w:shd w:val="clear" w:color="auto" w:fill="D9D9D9"/>
            <w:vAlign w:val="center"/>
          </w:tcPr>
          <w:p w14:paraId="7D044EF2" w14:textId="2E9CB170" w:rsidR="00A06D03" w:rsidRPr="00A06D03" w:rsidRDefault="00947A61" w:rsidP="00A06D0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Magdalena Wróbel – Lachowska, ul. Tylna 2a, 90 – 364 Łódź</w:t>
            </w:r>
          </w:p>
        </w:tc>
        <w:tc>
          <w:tcPr>
            <w:tcW w:w="704" w:type="pct"/>
            <w:shd w:val="clear" w:color="auto" w:fill="D9D9D9"/>
            <w:vAlign w:val="center"/>
          </w:tcPr>
          <w:p w14:paraId="295598C5" w14:textId="1EA8503F" w:rsidR="00A06D03" w:rsidRPr="00A06D03" w:rsidRDefault="00A06D03" w:rsidP="00A06D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06D03"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49" w:type="pct"/>
            <w:shd w:val="clear" w:color="auto" w:fill="D9D9D9"/>
          </w:tcPr>
          <w:p w14:paraId="53D284F9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E442244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06D03">
              <w:rPr>
                <w:rFonts w:ascii="Arial" w:hAnsi="Arial" w:cs="Arial"/>
                <w:color w:val="000000"/>
                <w:sz w:val="22"/>
                <w:szCs w:val="22"/>
              </w:rPr>
              <w:br/>
              <w:t>20</w:t>
            </w:r>
            <w:r w:rsidRPr="00A06D03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</w:p>
        </w:tc>
        <w:tc>
          <w:tcPr>
            <w:tcW w:w="1127" w:type="pct"/>
            <w:shd w:val="clear" w:color="auto" w:fill="D9D9D9"/>
          </w:tcPr>
          <w:p w14:paraId="26E3746E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EF65EBF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06D03">
              <w:rPr>
                <w:rFonts w:ascii="Arial" w:hAnsi="Arial" w:cs="Arial"/>
                <w:color w:val="000000"/>
                <w:sz w:val="22"/>
                <w:szCs w:val="22"/>
              </w:rPr>
              <w:br/>
              <w:t>20</w:t>
            </w:r>
          </w:p>
        </w:tc>
        <w:tc>
          <w:tcPr>
            <w:tcW w:w="809" w:type="pct"/>
            <w:shd w:val="clear" w:color="auto" w:fill="D9D9D9"/>
          </w:tcPr>
          <w:p w14:paraId="4C9DCDD5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CEE3560" w14:textId="77777777" w:rsidR="00A06D03" w:rsidRPr="00A06D03" w:rsidRDefault="00A06D03" w:rsidP="00A06D0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06D03">
              <w:rPr>
                <w:rFonts w:ascii="Arial" w:hAnsi="Arial" w:cs="Arial"/>
                <w:color w:val="000000"/>
                <w:sz w:val="22"/>
                <w:szCs w:val="22"/>
              </w:rPr>
              <w:br/>
              <w:t>100</w:t>
            </w:r>
          </w:p>
        </w:tc>
      </w:tr>
    </w:tbl>
    <w:p w14:paraId="6025EFBE" w14:textId="77777777" w:rsidR="00A06D03" w:rsidRPr="00A06D03" w:rsidRDefault="00A06D03" w:rsidP="00A06D0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2A6B3AC5" w14:textId="77777777" w:rsidR="00A06D03" w:rsidRPr="00A06D03" w:rsidRDefault="00A06D03" w:rsidP="00A06D03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6EBA5CDF" w14:textId="33B4BA54" w:rsidR="00A06D03" w:rsidRPr="00947A61" w:rsidRDefault="00A06D03" w:rsidP="00A06D03">
      <w:pPr>
        <w:spacing w:line="276" w:lineRule="auto"/>
        <w:jc w:val="both"/>
        <w:rPr>
          <w:rFonts w:ascii="Arial" w:hAnsi="Arial" w:cs="Arial"/>
        </w:rPr>
      </w:pPr>
      <w:r w:rsidRPr="00947A61">
        <w:rPr>
          <w:rFonts w:ascii="Arial" w:hAnsi="Arial" w:cs="Arial"/>
        </w:rPr>
        <w:t xml:space="preserve">Jako wykonawcę usługi wskazujemy  </w:t>
      </w:r>
      <w:r w:rsidR="00664258">
        <w:rPr>
          <w:rFonts w:ascii="Arial" w:hAnsi="Arial" w:cs="Arial"/>
          <w:color w:val="000000"/>
          <w:sz w:val="22"/>
          <w:szCs w:val="22"/>
        </w:rPr>
        <w:t xml:space="preserve">Magdalena Wróbel – Lachowska, ul. Tylna 2a, </w:t>
      </w:r>
      <w:r w:rsidR="00664258">
        <w:rPr>
          <w:rFonts w:ascii="Arial" w:hAnsi="Arial" w:cs="Arial"/>
          <w:color w:val="000000"/>
          <w:sz w:val="22"/>
          <w:szCs w:val="22"/>
        </w:rPr>
        <w:br/>
      </w:r>
      <w:r w:rsidR="00664258">
        <w:rPr>
          <w:rFonts w:ascii="Arial" w:hAnsi="Arial" w:cs="Arial"/>
          <w:color w:val="000000"/>
          <w:sz w:val="22"/>
          <w:szCs w:val="22"/>
        </w:rPr>
        <w:t>90 – 364 Łódź</w:t>
      </w:r>
      <w:r w:rsidRPr="00947A61">
        <w:rPr>
          <w:rFonts w:ascii="Arial" w:hAnsi="Arial" w:cs="Arial"/>
        </w:rPr>
        <w:t>, który uzys</w:t>
      </w:r>
      <w:r w:rsidR="004B1758">
        <w:rPr>
          <w:rFonts w:ascii="Arial" w:hAnsi="Arial" w:cs="Arial"/>
        </w:rPr>
        <w:t>kał 100 pkt w kryteriach: cena oraz</w:t>
      </w:r>
      <w:r w:rsidRPr="00947A61">
        <w:rPr>
          <w:rFonts w:ascii="Arial" w:hAnsi="Arial" w:cs="Arial"/>
        </w:rPr>
        <w:t xml:space="preserve"> doświadczenie </w:t>
      </w:r>
      <w:r w:rsidR="00664258">
        <w:rPr>
          <w:rFonts w:ascii="Arial" w:hAnsi="Arial" w:cs="Arial"/>
        </w:rPr>
        <w:br/>
      </w:r>
      <w:bookmarkStart w:id="0" w:name="_GoBack"/>
      <w:bookmarkEnd w:id="0"/>
      <w:r w:rsidRPr="00947A61">
        <w:rPr>
          <w:rFonts w:ascii="Arial" w:hAnsi="Arial" w:cs="Arial"/>
        </w:rPr>
        <w:t xml:space="preserve">i wykształcenie eksperta wskazanego do </w:t>
      </w:r>
      <w:r w:rsidR="004B1758">
        <w:rPr>
          <w:rFonts w:ascii="Arial" w:hAnsi="Arial" w:cs="Arial"/>
        </w:rPr>
        <w:t xml:space="preserve">realizacji zamówienia. Wykonawca </w:t>
      </w:r>
      <w:r w:rsidRPr="00947A61">
        <w:rPr>
          <w:rFonts w:ascii="Arial" w:hAnsi="Arial" w:cs="Arial"/>
        </w:rPr>
        <w:t>spełnia</w:t>
      </w:r>
      <w:r w:rsidR="006F78C4" w:rsidRPr="00947A61">
        <w:rPr>
          <w:rFonts w:ascii="Arial" w:hAnsi="Arial" w:cs="Arial"/>
        </w:rPr>
        <w:t xml:space="preserve"> warunki udziału w postępowaniu.</w:t>
      </w:r>
      <w:r w:rsidRPr="00947A61">
        <w:rPr>
          <w:rFonts w:ascii="Arial" w:hAnsi="Arial" w:cs="Arial"/>
        </w:rPr>
        <w:t xml:space="preserve"> </w:t>
      </w:r>
    </w:p>
    <w:p w14:paraId="7DECD64D" w14:textId="77777777" w:rsidR="00336FA4" w:rsidRPr="00947A61" w:rsidRDefault="00336FA4" w:rsidP="00336FA4">
      <w:pPr>
        <w:widowControl w:val="0"/>
        <w:textAlignment w:val="baseline"/>
        <w:rPr>
          <w:rFonts w:ascii="Arial" w:eastAsia="SimSun" w:hAnsi="Arial" w:cs="Arial"/>
          <w:b/>
          <w:bCs/>
          <w:color w:val="000000"/>
          <w:kern w:val="1"/>
          <w:lang w:bidi="hi-IN"/>
        </w:rPr>
      </w:pPr>
    </w:p>
    <w:sectPr w:rsidR="00336FA4" w:rsidRPr="00947A6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C2BFBE" w14:textId="77777777" w:rsidR="00954F20" w:rsidRDefault="00954F20" w:rsidP="002C0073">
      <w:r>
        <w:separator/>
      </w:r>
    </w:p>
  </w:endnote>
  <w:endnote w:type="continuationSeparator" w:id="0">
    <w:p w14:paraId="3D9E1896" w14:textId="77777777" w:rsidR="00954F20" w:rsidRDefault="00954F20" w:rsidP="002C0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E8B56A" w14:textId="77777777" w:rsidR="000B176B" w:rsidRDefault="000B176B" w:rsidP="002C0073">
    <w:pPr>
      <w:pStyle w:val="Stopka"/>
      <w:jc w:val="center"/>
    </w:pPr>
  </w:p>
  <w:p w14:paraId="73247E3C" w14:textId="06EB2B4C" w:rsidR="002C0073" w:rsidRDefault="002C0073" w:rsidP="002C0073">
    <w:pPr>
      <w:pStyle w:val="Stopka"/>
      <w:jc w:val="center"/>
    </w:pPr>
    <w:r w:rsidRPr="002C0073">
      <w:rPr>
        <w:noProof/>
        <w:lang w:eastAsia="pl-PL"/>
      </w:rPr>
      <w:drawing>
        <wp:inline distT="0" distB="0" distL="0" distR="0" wp14:anchorId="31500BCC" wp14:editId="66E15465">
          <wp:extent cx="5349466" cy="442437"/>
          <wp:effectExtent l="0" t="0" r="3810" b="0"/>
          <wp:docPr id="38" name="Obraz 3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723E44F-3342-4792-AE2E-52ABC6F3748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3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0723E44F-3342-4792-AE2E-52ABC6F3748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9466" cy="4424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3D77A3A" w14:textId="77777777" w:rsidR="00A55A28" w:rsidRDefault="00A55A28" w:rsidP="002C0073">
    <w:pPr>
      <w:pStyle w:val="Stopka"/>
      <w:jc w:val="center"/>
    </w:pPr>
  </w:p>
  <w:p w14:paraId="03DECF9E" w14:textId="73421432" w:rsidR="002C0073" w:rsidRPr="00304F83" w:rsidRDefault="002C0073" w:rsidP="00F26C41">
    <w:pPr>
      <w:pStyle w:val="Podtytu"/>
      <w:jc w:val="center"/>
      <w:rPr>
        <w:rFonts w:ascii="Arial" w:hAnsi="Arial" w:cs="Arial"/>
        <w:spacing w:val="0"/>
      </w:rPr>
    </w:pPr>
    <w:r w:rsidRPr="00304F83">
      <w:rPr>
        <w:rFonts w:ascii="Arial" w:hAnsi="Arial" w:cs="Arial"/>
        <w:spacing w:val="0"/>
        <w:sz w:val="16"/>
        <w:szCs w:val="16"/>
      </w:rPr>
      <w:t>Projekt „</w:t>
    </w:r>
    <w:r w:rsidR="00A55A28" w:rsidRPr="00304F83">
      <w:rPr>
        <w:rFonts w:ascii="Arial" w:hAnsi="Arial" w:cs="Arial"/>
        <w:iCs/>
        <w:spacing w:val="0"/>
        <w:sz w:val="16"/>
        <w:szCs w:val="16"/>
      </w:rPr>
      <w:t>Zbudowanie systemu koordynacji i monitorowania regionalnych działań na rzecz kształcenia zawodowego, szkolnictwa wyższego oraz uczenia się przez całe życie, w tym uczenia się dorosłych</w:t>
    </w:r>
    <w:r w:rsidR="00B75727" w:rsidRPr="00304F83">
      <w:rPr>
        <w:rFonts w:ascii="Arial" w:hAnsi="Arial" w:cs="Arial"/>
        <w:iCs/>
        <w:spacing w:val="0"/>
        <w:sz w:val="16"/>
        <w:szCs w:val="16"/>
      </w:rPr>
      <w:t>”</w:t>
    </w:r>
    <w:r w:rsidR="00304F83">
      <w:rPr>
        <w:rFonts w:ascii="Arial" w:hAnsi="Arial" w:cs="Arial"/>
        <w:iCs/>
        <w:spacing w:val="0"/>
        <w:sz w:val="16"/>
        <w:szCs w:val="16"/>
      </w:rPr>
      <w:t xml:space="preserve"> </w:t>
    </w:r>
    <w:r w:rsidR="00B75727" w:rsidRPr="00304F83">
      <w:rPr>
        <w:rFonts w:ascii="Arial" w:hAnsi="Arial" w:cs="Arial"/>
        <w:iCs/>
        <w:spacing w:val="0"/>
        <w:sz w:val="16"/>
        <w:szCs w:val="16"/>
      </w:rPr>
      <w:t xml:space="preserve">jest </w:t>
    </w:r>
    <w:r w:rsidR="00DA5AC5" w:rsidRPr="00304F83">
      <w:rPr>
        <w:rFonts w:ascii="Arial" w:hAnsi="Arial" w:cs="Arial"/>
        <w:iCs/>
        <w:spacing w:val="0"/>
        <w:sz w:val="16"/>
        <w:szCs w:val="16"/>
      </w:rPr>
      <w:t>finansowany ze</w:t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 środków</w:t>
    </w:r>
    <w:r w:rsidR="00304F83">
      <w:rPr>
        <w:rFonts w:ascii="Arial" w:hAnsi="Arial" w:cs="Arial"/>
        <w:iCs/>
        <w:spacing w:val="0"/>
        <w:sz w:val="16"/>
        <w:szCs w:val="16"/>
      </w:rPr>
      <w:br/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Krajowego Planu Odbudowy i </w:t>
    </w:r>
    <w:r w:rsidR="00DA5AC5" w:rsidRPr="00304F83">
      <w:rPr>
        <w:rFonts w:ascii="Arial" w:hAnsi="Arial" w:cs="Arial"/>
        <w:iCs/>
        <w:spacing w:val="0"/>
        <w:sz w:val="16"/>
        <w:szCs w:val="16"/>
      </w:rPr>
      <w:t>Zwiększania</w:t>
    </w:r>
    <w:r w:rsidR="006C07AC" w:rsidRPr="00304F83">
      <w:rPr>
        <w:rFonts w:ascii="Arial" w:hAnsi="Arial" w:cs="Arial"/>
        <w:iCs/>
        <w:spacing w:val="0"/>
        <w:sz w:val="16"/>
        <w:szCs w:val="16"/>
      </w:rPr>
      <w:t xml:space="preserve"> Odporności.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48EF16" w14:textId="77777777" w:rsidR="00954F20" w:rsidRDefault="00954F20" w:rsidP="002C0073">
      <w:r>
        <w:separator/>
      </w:r>
    </w:p>
  </w:footnote>
  <w:footnote w:type="continuationSeparator" w:id="0">
    <w:p w14:paraId="655BBF44" w14:textId="77777777" w:rsidR="00954F20" w:rsidRDefault="00954F20" w:rsidP="002C00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4F18C2" w14:textId="11FE1F6F" w:rsidR="002C0073" w:rsidRPr="00187480" w:rsidRDefault="002365A0" w:rsidP="00187480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D0896DA" wp14:editId="159DA978">
          <wp:extent cx="5760720" cy="607060"/>
          <wp:effectExtent l="0" t="0" r="0" b="2540"/>
          <wp:docPr id="37" name="Obraz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WUP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7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Cs w:val="24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color w:val="000000"/>
        <w:szCs w:val="24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Cs w:val="24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bCs w:val="0"/>
        <w:strike w:val="0"/>
        <w:dstrike w:val="0"/>
        <w:color w:val="000000"/>
        <w:szCs w:val="24"/>
      </w:rPr>
    </w:lvl>
  </w:abstractNum>
  <w:abstractNum w:abstractNumId="6">
    <w:nsid w:val="0C8339FB"/>
    <w:multiLevelType w:val="hybridMultilevel"/>
    <w:tmpl w:val="4C34C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3DE"/>
    <w:rsid w:val="00040689"/>
    <w:rsid w:val="000A5521"/>
    <w:rsid w:val="000B176B"/>
    <w:rsid w:val="000E04BE"/>
    <w:rsid w:val="00166DD7"/>
    <w:rsid w:val="00187480"/>
    <w:rsid w:val="001A7346"/>
    <w:rsid w:val="002365A0"/>
    <w:rsid w:val="002C0073"/>
    <w:rsid w:val="00304F83"/>
    <w:rsid w:val="00336FA4"/>
    <w:rsid w:val="004B1758"/>
    <w:rsid w:val="004B5441"/>
    <w:rsid w:val="004C4230"/>
    <w:rsid w:val="0057431D"/>
    <w:rsid w:val="005963FA"/>
    <w:rsid w:val="005B7649"/>
    <w:rsid w:val="006410A7"/>
    <w:rsid w:val="00650040"/>
    <w:rsid w:val="00664258"/>
    <w:rsid w:val="00687561"/>
    <w:rsid w:val="006A3AB7"/>
    <w:rsid w:val="006C07AC"/>
    <w:rsid w:val="006F78C4"/>
    <w:rsid w:val="008A3033"/>
    <w:rsid w:val="009110BF"/>
    <w:rsid w:val="009137D8"/>
    <w:rsid w:val="00947A61"/>
    <w:rsid w:val="00954F20"/>
    <w:rsid w:val="009B1C8F"/>
    <w:rsid w:val="009F1180"/>
    <w:rsid w:val="00A06D03"/>
    <w:rsid w:val="00A46D3E"/>
    <w:rsid w:val="00A55A28"/>
    <w:rsid w:val="00A806E8"/>
    <w:rsid w:val="00AE33DE"/>
    <w:rsid w:val="00B75727"/>
    <w:rsid w:val="00C71C9B"/>
    <w:rsid w:val="00DA5AC5"/>
    <w:rsid w:val="00E53BC1"/>
    <w:rsid w:val="00F26C41"/>
    <w:rsid w:val="00FC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74AC0F0"/>
  <w15:chartTrackingRefBased/>
  <w15:docId w15:val="{D4DF3AFC-5C0A-4C65-82E2-CBE60DD0C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6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0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C0073"/>
  </w:style>
  <w:style w:type="paragraph" w:styleId="Stopka">
    <w:name w:val="footer"/>
    <w:basedOn w:val="Normalny"/>
    <w:link w:val="StopkaZnak"/>
    <w:uiPriority w:val="99"/>
    <w:unhideWhenUsed/>
    <w:rsid w:val="002C007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C0073"/>
  </w:style>
  <w:style w:type="paragraph" w:styleId="Podtytu">
    <w:name w:val="Subtitle"/>
    <w:basedOn w:val="Normalny"/>
    <w:next w:val="Normalny"/>
    <w:link w:val="PodtytuZnak"/>
    <w:uiPriority w:val="11"/>
    <w:qFormat/>
    <w:rsid w:val="00A55A28"/>
    <w:pPr>
      <w:numPr>
        <w:ilvl w:val="1"/>
      </w:numPr>
      <w:spacing w:after="160" w:line="276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A55A28"/>
    <w:rPr>
      <w:rFonts w:eastAsiaTheme="minorEastAsia"/>
      <w:color w:val="5A5A5A" w:themeColor="text1" w:themeTint="A5"/>
      <w:spacing w:val="1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C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C4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E04B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A46D3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D41DF-73D0-4B30-8B26-369BA4593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Łódzkiego</Company>
  <LinksUpToDate>false</LinksUpToDate>
  <CharactersWithSpaces>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Musiał</dc:creator>
  <cp:keywords/>
  <dc:description/>
  <cp:lastModifiedBy>Ewa Pflaume</cp:lastModifiedBy>
  <cp:revision>8</cp:revision>
  <cp:lastPrinted>2024-03-28T14:37:00Z</cp:lastPrinted>
  <dcterms:created xsi:type="dcterms:W3CDTF">2024-03-28T16:44:00Z</dcterms:created>
  <dcterms:modified xsi:type="dcterms:W3CDTF">2024-04-03T07:40:00Z</dcterms:modified>
</cp:coreProperties>
</file>