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069" w:rsidRPr="0038408F" w:rsidRDefault="008E2069" w:rsidP="000D6EEC">
      <w:pPr>
        <w:tabs>
          <w:tab w:val="left" w:pos="426"/>
        </w:tabs>
        <w:ind w:right="-144"/>
        <w:jc w:val="right"/>
        <w:rPr>
          <w:sz w:val="24"/>
          <w:szCs w:val="24"/>
        </w:rPr>
      </w:pPr>
      <w:r w:rsidRPr="0038408F">
        <w:rPr>
          <w:sz w:val="24"/>
          <w:szCs w:val="24"/>
        </w:rPr>
        <w:t xml:space="preserve">Łódź, dnia </w:t>
      </w:r>
      <w:r w:rsidR="00B805F0">
        <w:rPr>
          <w:sz w:val="24"/>
          <w:szCs w:val="24"/>
        </w:rPr>
        <w:t>07.02.2024</w:t>
      </w:r>
    </w:p>
    <w:p w:rsidR="00E0598A" w:rsidRDefault="00E0598A" w:rsidP="000D6EEC">
      <w:pPr>
        <w:tabs>
          <w:tab w:val="left" w:pos="426"/>
        </w:tabs>
        <w:ind w:right="-144"/>
        <w:rPr>
          <w:b/>
          <w:sz w:val="24"/>
          <w:szCs w:val="24"/>
        </w:rPr>
      </w:pPr>
    </w:p>
    <w:p w:rsidR="00951FD1" w:rsidRPr="0038408F" w:rsidRDefault="00951FD1" w:rsidP="000D6EEC">
      <w:pPr>
        <w:tabs>
          <w:tab w:val="left" w:pos="426"/>
        </w:tabs>
        <w:ind w:right="-144"/>
        <w:rPr>
          <w:b/>
          <w:sz w:val="24"/>
          <w:szCs w:val="24"/>
        </w:rPr>
      </w:pPr>
    </w:p>
    <w:p w:rsidR="00A539A8" w:rsidRPr="00A539A8" w:rsidRDefault="0038408F" w:rsidP="000D6EEC">
      <w:pPr>
        <w:tabs>
          <w:tab w:val="left" w:pos="426"/>
        </w:tabs>
        <w:spacing w:line="312" w:lineRule="auto"/>
        <w:ind w:right="-144"/>
        <w:jc w:val="center"/>
        <w:rPr>
          <w:b/>
          <w:sz w:val="24"/>
          <w:szCs w:val="24"/>
        </w:rPr>
      </w:pPr>
      <w:r w:rsidRPr="00A539A8">
        <w:rPr>
          <w:b/>
          <w:sz w:val="24"/>
          <w:szCs w:val="24"/>
        </w:rPr>
        <w:t>Zapytanie ofertowe</w:t>
      </w:r>
      <w:r w:rsidR="00A539A8" w:rsidRPr="00A539A8">
        <w:rPr>
          <w:b/>
          <w:sz w:val="24"/>
          <w:szCs w:val="24"/>
        </w:rPr>
        <w:t xml:space="preserve"> </w:t>
      </w:r>
      <w:r w:rsidR="00B805F0">
        <w:rPr>
          <w:b/>
          <w:sz w:val="24"/>
          <w:szCs w:val="24"/>
        </w:rPr>
        <w:t>SP-39/2</w:t>
      </w:r>
      <w:r w:rsidR="00DA4301">
        <w:rPr>
          <w:b/>
          <w:sz w:val="24"/>
          <w:szCs w:val="24"/>
        </w:rPr>
        <w:t>4</w:t>
      </w:r>
      <w:bookmarkStart w:id="0" w:name="_GoBack"/>
      <w:bookmarkEnd w:id="0"/>
      <w:r w:rsidR="00B805F0">
        <w:rPr>
          <w:b/>
          <w:sz w:val="24"/>
          <w:szCs w:val="24"/>
        </w:rPr>
        <w:t>-USL/28</w:t>
      </w:r>
    </w:p>
    <w:p w:rsidR="00951FD1" w:rsidRDefault="00397C6A" w:rsidP="00E553F0">
      <w:pPr>
        <w:tabs>
          <w:tab w:val="left" w:pos="426"/>
        </w:tabs>
        <w:spacing w:line="312" w:lineRule="auto"/>
        <w:ind w:right="-14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Usługi </w:t>
      </w:r>
      <w:r w:rsidR="00244BF6">
        <w:rPr>
          <w:b/>
          <w:sz w:val="24"/>
          <w:szCs w:val="24"/>
        </w:rPr>
        <w:t>przeglądów konserwacyjnych</w:t>
      </w:r>
      <w:r w:rsidR="00C27E69">
        <w:rPr>
          <w:b/>
          <w:sz w:val="24"/>
          <w:szCs w:val="24"/>
        </w:rPr>
        <w:t xml:space="preserve"> i serwis</w:t>
      </w:r>
      <w:r w:rsidR="00FE7354">
        <w:rPr>
          <w:b/>
          <w:sz w:val="24"/>
          <w:szCs w:val="24"/>
        </w:rPr>
        <w:t>u</w:t>
      </w:r>
      <w:r w:rsidR="006C472E">
        <w:rPr>
          <w:b/>
          <w:sz w:val="24"/>
          <w:szCs w:val="24"/>
        </w:rPr>
        <w:t xml:space="preserve"> </w:t>
      </w:r>
      <w:r w:rsidR="002411A9">
        <w:rPr>
          <w:b/>
          <w:sz w:val="24"/>
          <w:szCs w:val="24"/>
        </w:rPr>
        <w:t>zestawu hydroforowego</w:t>
      </w:r>
      <w:r w:rsidR="006C472E">
        <w:rPr>
          <w:b/>
          <w:sz w:val="24"/>
          <w:szCs w:val="24"/>
        </w:rPr>
        <w:br/>
      </w:r>
      <w:proofErr w:type="spellStart"/>
      <w:r w:rsidR="002411A9">
        <w:rPr>
          <w:b/>
          <w:sz w:val="24"/>
          <w:szCs w:val="24"/>
        </w:rPr>
        <w:t>Grundfos</w:t>
      </w:r>
      <w:proofErr w:type="spellEnd"/>
      <w:r w:rsidR="002411A9">
        <w:rPr>
          <w:b/>
          <w:sz w:val="24"/>
          <w:szCs w:val="24"/>
        </w:rPr>
        <w:t xml:space="preserve"> HYDRO MPC-E 2 CRIE10-4</w:t>
      </w:r>
    </w:p>
    <w:p w:rsidR="006C472E" w:rsidRPr="00102E28" w:rsidRDefault="006C472E" w:rsidP="00DD504C">
      <w:pPr>
        <w:tabs>
          <w:tab w:val="left" w:pos="426"/>
        </w:tabs>
        <w:spacing w:line="360" w:lineRule="auto"/>
        <w:ind w:left="426" w:hanging="426"/>
        <w:contextualSpacing/>
        <w:rPr>
          <w:b/>
          <w:sz w:val="24"/>
          <w:szCs w:val="24"/>
        </w:rPr>
      </w:pPr>
    </w:p>
    <w:p w:rsidR="00C47B7A" w:rsidRPr="008405BD" w:rsidRDefault="001E5DED" w:rsidP="000D6EEC">
      <w:pPr>
        <w:spacing w:line="360" w:lineRule="auto"/>
        <w:ind w:right="-144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8E2069" w:rsidRPr="0038408F">
        <w:rPr>
          <w:b/>
          <w:sz w:val="24"/>
          <w:szCs w:val="24"/>
        </w:rPr>
        <w:t>. ZAMAWIAJĄCY</w:t>
      </w:r>
    </w:p>
    <w:p w:rsidR="00E0598A" w:rsidRDefault="00FE7354" w:rsidP="00FE7354">
      <w:pPr>
        <w:spacing w:line="360" w:lineRule="auto"/>
        <w:rPr>
          <w:sz w:val="24"/>
          <w:szCs w:val="24"/>
        </w:rPr>
      </w:pPr>
      <w:r w:rsidRPr="00102E28">
        <w:rPr>
          <w:sz w:val="24"/>
          <w:szCs w:val="24"/>
        </w:rPr>
        <w:t>Wojewódzki Urząd Pracy w Łodzi</w:t>
      </w:r>
      <w:r>
        <w:rPr>
          <w:sz w:val="24"/>
          <w:szCs w:val="24"/>
        </w:rPr>
        <w:t>,</w:t>
      </w:r>
    </w:p>
    <w:p w:rsidR="00FE7354" w:rsidRPr="00102E28" w:rsidRDefault="00FE7354" w:rsidP="00FE7354">
      <w:pPr>
        <w:spacing w:line="360" w:lineRule="auto"/>
        <w:rPr>
          <w:sz w:val="24"/>
          <w:szCs w:val="24"/>
        </w:rPr>
      </w:pPr>
      <w:r w:rsidRPr="00102E28">
        <w:rPr>
          <w:sz w:val="24"/>
          <w:szCs w:val="24"/>
        </w:rPr>
        <w:t>ul. Wólczańska 49</w:t>
      </w:r>
      <w:r>
        <w:rPr>
          <w:sz w:val="24"/>
          <w:szCs w:val="24"/>
        </w:rPr>
        <w:t xml:space="preserve">, </w:t>
      </w:r>
      <w:r w:rsidRPr="00102E28">
        <w:rPr>
          <w:sz w:val="24"/>
          <w:szCs w:val="24"/>
        </w:rPr>
        <w:t>0-608 Łódź</w:t>
      </w:r>
    </w:p>
    <w:p w:rsidR="00FE7354" w:rsidRPr="00CE3F1D" w:rsidRDefault="00FE7354" w:rsidP="00FE7354">
      <w:pPr>
        <w:spacing w:line="360" w:lineRule="auto"/>
        <w:rPr>
          <w:sz w:val="24"/>
          <w:szCs w:val="24"/>
        </w:rPr>
      </w:pPr>
      <w:r w:rsidRPr="00CE3F1D">
        <w:rPr>
          <w:sz w:val="24"/>
          <w:szCs w:val="24"/>
        </w:rPr>
        <w:t>Telefon kontaktowy w sprawie: 607-287-361</w:t>
      </w:r>
    </w:p>
    <w:p w:rsidR="00FE7354" w:rsidRPr="00102E28" w:rsidRDefault="00FE7354" w:rsidP="00FE7354">
      <w:pPr>
        <w:spacing w:line="360" w:lineRule="auto"/>
        <w:rPr>
          <w:sz w:val="24"/>
          <w:szCs w:val="24"/>
        </w:rPr>
      </w:pPr>
      <w:r w:rsidRPr="00102E28">
        <w:rPr>
          <w:sz w:val="24"/>
          <w:szCs w:val="24"/>
        </w:rPr>
        <w:t xml:space="preserve">E-mail: </w:t>
      </w:r>
      <w:hyperlink r:id="rId8" w:history="1">
        <w:r w:rsidRPr="00102E28">
          <w:rPr>
            <w:rStyle w:val="Hipercze"/>
            <w:sz w:val="24"/>
            <w:szCs w:val="24"/>
          </w:rPr>
          <w:t>wag@wup.lodz.pl</w:t>
        </w:r>
      </w:hyperlink>
    </w:p>
    <w:p w:rsidR="00FE7354" w:rsidRPr="00102E28" w:rsidRDefault="00FE7354" w:rsidP="00FE7354">
      <w:pPr>
        <w:shd w:val="clear" w:color="auto" w:fill="FFFFFF"/>
        <w:spacing w:line="360" w:lineRule="auto"/>
        <w:outlineLvl w:val="0"/>
        <w:rPr>
          <w:kern w:val="36"/>
          <w:sz w:val="24"/>
          <w:szCs w:val="24"/>
        </w:rPr>
      </w:pPr>
      <w:r w:rsidRPr="00102E28">
        <w:rPr>
          <w:kern w:val="36"/>
          <w:sz w:val="24"/>
          <w:szCs w:val="24"/>
        </w:rPr>
        <w:t>Klauzula informacyjna o przetwarzaniu danych osobowych:</w:t>
      </w:r>
    </w:p>
    <w:p w:rsidR="00FE7354" w:rsidRPr="00102E28" w:rsidRDefault="00AD45C3" w:rsidP="00FE7354">
      <w:pPr>
        <w:spacing w:line="360" w:lineRule="auto"/>
        <w:ind w:right="-144"/>
        <w:rPr>
          <w:color w:val="0000FF"/>
          <w:sz w:val="24"/>
          <w:szCs w:val="24"/>
          <w:u w:val="single"/>
        </w:rPr>
      </w:pPr>
      <w:hyperlink r:id="rId9" w:history="1">
        <w:r w:rsidR="00FE7354" w:rsidRPr="00102E28">
          <w:rPr>
            <w:rStyle w:val="Hipercze"/>
            <w:sz w:val="24"/>
            <w:szCs w:val="24"/>
          </w:rPr>
          <w:t>https://wuplodz.praca.gov.pl/ochrona-danych-osobowych</w:t>
        </w:r>
      </w:hyperlink>
    </w:p>
    <w:p w:rsidR="004077BD" w:rsidRPr="00102E28" w:rsidRDefault="004077BD" w:rsidP="004077BD">
      <w:pPr>
        <w:tabs>
          <w:tab w:val="left" w:pos="426"/>
        </w:tabs>
        <w:spacing w:line="360" w:lineRule="auto"/>
        <w:ind w:left="426" w:hanging="426"/>
        <w:contextualSpacing/>
        <w:rPr>
          <w:b/>
          <w:sz w:val="24"/>
          <w:szCs w:val="24"/>
        </w:rPr>
      </w:pPr>
    </w:p>
    <w:p w:rsidR="00C47B7A" w:rsidRPr="003F56E7" w:rsidRDefault="001E5DED" w:rsidP="000D6EEC">
      <w:pPr>
        <w:spacing w:line="360" w:lineRule="auto"/>
        <w:ind w:right="-144"/>
        <w:rPr>
          <w:b/>
          <w:sz w:val="24"/>
          <w:szCs w:val="24"/>
        </w:rPr>
      </w:pPr>
      <w:r w:rsidRPr="003F56E7">
        <w:rPr>
          <w:b/>
          <w:sz w:val="24"/>
          <w:szCs w:val="24"/>
        </w:rPr>
        <w:t>II</w:t>
      </w:r>
      <w:r w:rsidR="008E2069" w:rsidRPr="003F56E7">
        <w:rPr>
          <w:b/>
          <w:sz w:val="24"/>
          <w:szCs w:val="24"/>
        </w:rPr>
        <w:t xml:space="preserve">. </w:t>
      </w:r>
      <w:r w:rsidR="00C47B7A" w:rsidRPr="003F56E7">
        <w:rPr>
          <w:b/>
          <w:sz w:val="24"/>
          <w:szCs w:val="24"/>
        </w:rPr>
        <w:t>OPIS PRZEDMIOTU ZAMÓWIENIA</w:t>
      </w:r>
      <w:r w:rsidR="00A500F9" w:rsidRPr="003F56E7">
        <w:rPr>
          <w:b/>
          <w:sz w:val="24"/>
          <w:szCs w:val="24"/>
        </w:rPr>
        <w:t xml:space="preserve"> (ISTOTNE POSTANOWIENIA UMOWY)</w:t>
      </w:r>
    </w:p>
    <w:p w:rsidR="00F14C83" w:rsidRPr="003F56E7" w:rsidRDefault="00A539A8" w:rsidP="000D6EEC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right="-144" w:hanging="426"/>
        <w:rPr>
          <w:sz w:val="24"/>
          <w:szCs w:val="24"/>
        </w:rPr>
      </w:pPr>
      <w:r w:rsidRPr="003F56E7">
        <w:rPr>
          <w:sz w:val="24"/>
          <w:szCs w:val="24"/>
        </w:rPr>
        <w:t xml:space="preserve">Przedmiotem zamówienia </w:t>
      </w:r>
      <w:r w:rsidR="00940789" w:rsidRPr="003F56E7">
        <w:rPr>
          <w:sz w:val="24"/>
          <w:szCs w:val="24"/>
        </w:rPr>
        <w:t>są</w:t>
      </w:r>
      <w:r w:rsidRPr="003F56E7">
        <w:rPr>
          <w:sz w:val="24"/>
          <w:szCs w:val="24"/>
        </w:rPr>
        <w:t xml:space="preserve"> </w:t>
      </w:r>
      <w:r w:rsidR="002411A9" w:rsidRPr="003F56E7">
        <w:rPr>
          <w:sz w:val="24"/>
          <w:szCs w:val="24"/>
        </w:rPr>
        <w:t xml:space="preserve">usługi </w:t>
      </w:r>
      <w:r w:rsidR="00244BF6" w:rsidRPr="003F56E7">
        <w:rPr>
          <w:sz w:val="24"/>
          <w:szCs w:val="24"/>
        </w:rPr>
        <w:t>przeglądów konserwacyjnych</w:t>
      </w:r>
      <w:r w:rsidR="002411A9" w:rsidRPr="003F56E7">
        <w:rPr>
          <w:sz w:val="24"/>
          <w:szCs w:val="24"/>
        </w:rPr>
        <w:t xml:space="preserve"> i </w:t>
      </w:r>
      <w:r w:rsidR="00FE7354" w:rsidRPr="003F56E7">
        <w:rPr>
          <w:sz w:val="24"/>
          <w:szCs w:val="24"/>
        </w:rPr>
        <w:t>serwisu</w:t>
      </w:r>
      <w:r w:rsidR="002411A9" w:rsidRPr="003F56E7">
        <w:rPr>
          <w:sz w:val="24"/>
          <w:szCs w:val="24"/>
        </w:rPr>
        <w:t xml:space="preserve"> zestawu hydroforowego </w:t>
      </w:r>
      <w:proofErr w:type="spellStart"/>
      <w:r w:rsidR="002411A9" w:rsidRPr="003F56E7">
        <w:rPr>
          <w:sz w:val="24"/>
          <w:szCs w:val="24"/>
        </w:rPr>
        <w:t>Grundfos</w:t>
      </w:r>
      <w:proofErr w:type="spellEnd"/>
      <w:r w:rsidR="002411A9" w:rsidRPr="003F56E7">
        <w:rPr>
          <w:sz w:val="24"/>
          <w:szCs w:val="24"/>
        </w:rPr>
        <w:t xml:space="preserve"> HYDRO MPC-E 2 CRIE10-4</w:t>
      </w:r>
      <w:r w:rsidRPr="003F56E7">
        <w:rPr>
          <w:sz w:val="24"/>
          <w:szCs w:val="24"/>
        </w:rPr>
        <w:t xml:space="preserve"> (ul. </w:t>
      </w:r>
      <w:r w:rsidR="008405BD" w:rsidRPr="003F56E7">
        <w:rPr>
          <w:sz w:val="24"/>
          <w:szCs w:val="24"/>
        </w:rPr>
        <w:t xml:space="preserve">Wólczańska 49, 90-608 </w:t>
      </w:r>
      <w:r w:rsidRPr="003F56E7">
        <w:rPr>
          <w:sz w:val="24"/>
          <w:szCs w:val="24"/>
        </w:rPr>
        <w:t>Łódź</w:t>
      </w:r>
      <w:r w:rsidR="00F42EF9" w:rsidRPr="003F56E7">
        <w:rPr>
          <w:sz w:val="24"/>
          <w:szCs w:val="24"/>
        </w:rPr>
        <w:t>).</w:t>
      </w:r>
    </w:p>
    <w:p w:rsidR="00FE7354" w:rsidRPr="003F56E7" w:rsidRDefault="00FE7354" w:rsidP="00FE7354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5" w:hanging="425"/>
        <w:rPr>
          <w:sz w:val="24"/>
          <w:szCs w:val="24"/>
        </w:rPr>
      </w:pPr>
      <w:r w:rsidRPr="003F56E7">
        <w:rPr>
          <w:sz w:val="24"/>
          <w:szCs w:val="24"/>
        </w:rPr>
        <w:t xml:space="preserve">Umowa będzie obowiązywała przez okres </w:t>
      </w:r>
      <w:r w:rsidR="008B51A6" w:rsidRPr="003F56E7">
        <w:rPr>
          <w:sz w:val="24"/>
          <w:szCs w:val="24"/>
        </w:rPr>
        <w:t>24</w:t>
      </w:r>
      <w:r w:rsidRPr="003F56E7">
        <w:rPr>
          <w:sz w:val="24"/>
          <w:szCs w:val="24"/>
        </w:rPr>
        <w:t xml:space="preserve"> miesięcy liczonych od dnia jej zawarcia.</w:t>
      </w:r>
    </w:p>
    <w:p w:rsidR="008926D7" w:rsidRPr="003F56E7" w:rsidRDefault="00C47B7A" w:rsidP="000D6EEC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F56E7">
        <w:rPr>
          <w:sz w:val="24"/>
          <w:szCs w:val="24"/>
        </w:rPr>
        <w:t>Przeglądy</w:t>
      </w:r>
      <w:r w:rsidR="00244BF6" w:rsidRPr="003F56E7">
        <w:rPr>
          <w:sz w:val="24"/>
          <w:szCs w:val="24"/>
        </w:rPr>
        <w:t xml:space="preserve"> konserwacyjne</w:t>
      </w:r>
      <w:r w:rsidR="00C27E69" w:rsidRPr="003F56E7">
        <w:rPr>
          <w:sz w:val="24"/>
          <w:szCs w:val="24"/>
        </w:rPr>
        <w:t xml:space="preserve"> </w:t>
      </w:r>
      <w:r w:rsidRPr="003F56E7">
        <w:rPr>
          <w:sz w:val="24"/>
          <w:szCs w:val="24"/>
        </w:rPr>
        <w:t>odbywały</w:t>
      </w:r>
      <w:r w:rsidR="004B4571" w:rsidRPr="003F56E7">
        <w:rPr>
          <w:sz w:val="24"/>
          <w:szCs w:val="24"/>
        </w:rPr>
        <w:t xml:space="preserve"> się</w:t>
      </w:r>
      <w:r w:rsidR="0007371D" w:rsidRPr="003F56E7">
        <w:rPr>
          <w:sz w:val="24"/>
          <w:szCs w:val="24"/>
        </w:rPr>
        <w:t xml:space="preserve"> będą</w:t>
      </w:r>
      <w:r w:rsidR="004B4571" w:rsidRPr="003F56E7">
        <w:rPr>
          <w:sz w:val="24"/>
          <w:szCs w:val="24"/>
        </w:rPr>
        <w:t xml:space="preserve"> </w:t>
      </w:r>
      <w:r w:rsidR="00FF051D" w:rsidRPr="003F56E7">
        <w:rPr>
          <w:sz w:val="24"/>
          <w:szCs w:val="24"/>
        </w:rPr>
        <w:t>w dni robocze</w:t>
      </w:r>
      <w:r w:rsidR="008B51A6" w:rsidRPr="003F56E7">
        <w:rPr>
          <w:sz w:val="24"/>
          <w:szCs w:val="24"/>
        </w:rPr>
        <w:t xml:space="preserve"> (pn. - pt., z wyłączeniem dni ustawowo wolnych od pracy)</w:t>
      </w:r>
      <w:r w:rsidR="00845724" w:rsidRPr="003F56E7">
        <w:rPr>
          <w:sz w:val="24"/>
          <w:szCs w:val="24"/>
        </w:rPr>
        <w:t>,</w:t>
      </w:r>
      <w:r w:rsidR="00F42EF9" w:rsidRPr="003F56E7">
        <w:rPr>
          <w:sz w:val="24"/>
          <w:szCs w:val="24"/>
        </w:rPr>
        <w:t xml:space="preserve"> </w:t>
      </w:r>
      <w:r w:rsidR="00D634A0" w:rsidRPr="003F56E7">
        <w:rPr>
          <w:sz w:val="24"/>
          <w:szCs w:val="24"/>
        </w:rPr>
        <w:t xml:space="preserve">w godzinach pracy </w:t>
      </w:r>
      <w:r w:rsidR="00845724" w:rsidRPr="003F56E7">
        <w:rPr>
          <w:sz w:val="24"/>
          <w:szCs w:val="24"/>
        </w:rPr>
        <w:t>Zamawiającego</w:t>
      </w:r>
      <w:r w:rsidR="008B51A6" w:rsidRPr="003F56E7">
        <w:rPr>
          <w:sz w:val="24"/>
          <w:szCs w:val="24"/>
        </w:rPr>
        <w:t xml:space="preserve"> </w:t>
      </w:r>
      <w:r w:rsidR="004B4571" w:rsidRPr="003F56E7">
        <w:rPr>
          <w:sz w:val="24"/>
          <w:szCs w:val="24"/>
        </w:rPr>
        <w:t>(8.00 – 16.00)</w:t>
      </w:r>
      <w:r w:rsidR="009B0BD5" w:rsidRPr="003F56E7">
        <w:rPr>
          <w:sz w:val="24"/>
          <w:szCs w:val="24"/>
        </w:rPr>
        <w:t>,</w:t>
      </w:r>
      <w:r w:rsidR="00F42EF9" w:rsidRPr="003F56E7">
        <w:rPr>
          <w:sz w:val="24"/>
          <w:szCs w:val="24"/>
        </w:rPr>
        <w:t xml:space="preserve"> </w:t>
      </w:r>
      <w:r w:rsidR="00985502" w:rsidRPr="003F56E7">
        <w:rPr>
          <w:sz w:val="24"/>
          <w:szCs w:val="24"/>
        </w:rPr>
        <w:t>zgodnie</w:t>
      </w:r>
      <w:r w:rsidR="00951FD1" w:rsidRPr="003F56E7">
        <w:rPr>
          <w:sz w:val="24"/>
          <w:szCs w:val="24"/>
        </w:rPr>
        <w:t xml:space="preserve"> </w:t>
      </w:r>
      <w:r w:rsidR="00985502" w:rsidRPr="003F56E7">
        <w:rPr>
          <w:sz w:val="24"/>
          <w:szCs w:val="24"/>
        </w:rPr>
        <w:t xml:space="preserve">z poniższym </w:t>
      </w:r>
      <w:r w:rsidR="00940789" w:rsidRPr="003F56E7">
        <w:rPr>
          <w:sz w:val="24"/>
          <w:szCs w:val="24"/>
        </w:rPr>
        <w:t>harmonogramem</w:t>
      </w:r>
      <w:r w:rsidR="00B57008" w:rsidRPr="003F56E7">
        <w:rPr>
          <w:sz w:val="24"/>
          <w:szCs w:val="24"/>
        </w:rPr>
        <w:t>:</w:t>
      </w:r>
    </w:p>
    <w:p w:rsidR="008926D7" w:rsidRPr="003F56E7" w:rsidRDefault="008926D7" w:rsidP="00B41D5A">
      <w:pPr>
        <w:pStyle w:val="Akapitzlist"/>
        <w:spacing w:line="360" w:lineRule="auto"/>
        <w:ind w:left="426" w:right="-144"/>
        <w:jc w:val="center"/>
        <w:rPr>
          <w:sz w:val="8"/>
          <w:szCs w:val="8"/>
        </w:rPr>
      </w:pPr>
    </w:p>
    <w:tbl>
      <w:tblPr>
        <w:tblStyle w:val="Tabela-Siatka"/>
        <w:tblW w:w="5673" w:type="dxa"/>
        <w:jc w:val="center"/>
        <w:tblLook w:val="04A0" w:firstRow="1" w:lastRow="0" w:firstColumn="1" w:lastColumn="0" w:noHBand="0" w:noVBand="1"/>
      </w:tblPr>
      <w:tblGrid>
        <w:gridCol w:w="2900"/>
        <w:gridCol w:w="2773"/>
      </w:tblGrid>
      <w:tr w:rsidR="003F56E7" w:rsidRPr="003F56E7" w:rsidTr="00EF499E">
        <w:trPr>
          <w:trHeight w:hRule="exact" w:val="771"/>
          <w:jc w:val="center"/>
        </w:trPr>
        <w:tc>
          <w:tcPr>
            <w:tcW w:w="2900" w:type="dxa"/>
            <w:vAlign w:val="center"/>
          </w:tcPr>
          <w:p w:rsidR="008D560F" w:rsidRPr="003F56E7" w:rsidRDefault="008D560F" w:rsidP="00B41D5A">
            <w:pPr>
              <w:pStyle w:val="Akapitzlist"/>
              <w:ind w:left="0" w:right="-144"/>
              <w:jc w:val="center"/>
              <w:rPr>
                <w:b/>
                <w:sz w:val="24"/>
                <w:szCs w:val="24"/>
              </w:rPr>
            </w:pPr>
            <w:r w:rsidRPr="003F56E7">
              <w:rPr>
                <w:b/>
                <w:sz w:val="24"/>
                <w:szCs w:val="24"/>
              </w:rPr>
              <w:t>Przegląd</w:t>
            </w:r>
          </w:p>
          <w:p w:rsidR="008D560F" w:rsidRPr="003F56E7" w:rsidRDefault="008D560F" w:rsidP="00B41D5A">
            <w:pPr>
              <w:pStyle w:val="Akapitzlist"/>
              <w:ind w:left="0" w:right="-144"/>
              <w:jc w:val="center"/>
              <w:rPr>
                <w:b/>
                <w:sz w:val="24"/>
                <w:szCs w:val="24"/>
              </w:rPr>
            </w:pPr>
            <w:r w:rsidRPr="003F56E7">
              <w:rPr>
                <w:b/>
                <w:sz w:val="24"/>
                <w:szCs w:val="24"/>
              </w:rPr>
              <w:t>konserwacyjny</w:t>
            </w:r>
          </w:p>
        </w:tc>
        <w:tc>
          <w:tcPr>
            <w:tcW w:w="2773" w:type="dxa"/>
            <w:vAlign w:val="center"/>
          </w:tcPr>
          <w:p w:rsidR="008D560F" w:rsidRPr="003F56E7" w:rsidRDefault="008D560F" w:rsidP="00B41D5A">
            <w:pPr>
              <w:pStyle w:val="Akapitzlist"/>
              <w:ind w:left="0" w:right="-144"/>
              <w:jc w:val="center"/>
              <w:rPr>
                <w:b/>
                <w:sz w:val="24"/>
                <w:szCs w:val="24"/>
              </w:rPr>
            </w:pPr>
            <w:r w:rsidRPr="003F56E7">
              <w:rPr>
                <w:b/>
                <w:sz w:val="24"/>
                <w:szCs w:val="24"/>
              </w:rPr>
              <w:t>Termin</w:t>
            </w:r>
            <w:r w:rsidR="00E0598A" w:rsidRPr="003F56E7">
              <w:rPr>
                <w:b/>
                <w:sz w:val="24"/>
                <w:szCs w:val="24"/>
              </w:rPr>
              <w:br/>
            </w:r>
            <w:r w:rsidRPr="003F56E7">
              <w:rPr>
                <w:b/>
                <w:sz w:val="24"/>
                <w:szCs w:val="24"/>
              </w:rPr>
              <w:t>wykonania</w:t>
            </w:r>
          </w:p>
        </w:tc>
      </w:tr>
      <w:tr w:rsidR="003F56E7" w:rsidRPr="003F56E7" w:rsidTr="00EF499E">
        <w:trPr>
          <w:trHeight w:hRule="exact" w:val="589"/>
          <w:jc w:val="center"/>
        </w:trPr>
        <w:tc>
          <w:tcPr>
            <w:tcW w:w="2900" w:type="dxa"/>
            <w:vAlign w:val="center"/>
          </w:tcPr>
          <w:p w:rsidR="008D560F" w:rsidRPr="003F56E7" w:rsidRDefault="008D560F" w:rsidP="00B41D5A">
            <w:pPr>
              <w:pStyle w:val="Akapitzlist"/>
              <w:ind w:left="0" w:right="-144"/>
              <w:jc w:val="center"/>
              <w:rPr>
                <w:sz w:val="24"/>
                <w:szCs w:val="24"/>
              </w:rPr>
            </w:pPr>
            <w:r w:rsidRPr="003F56E7">
              <w:rPr>
                <w:sz w:val="24"/>
                <w:szCs w:val="24"/>
              </w:rPr>
              <w:t>I w roku 2024</w:t>
            </w:r>
          </w:p>
        </w:tc>
        <w:tc>
          <w:tcPr>
            <w:tcW w:w="2773" w:type="dxa"/>
            <w:vAlign w:val="center"/>
          </w:tcPr>
          <w:p w:rsidR="008D560F" w:rsidRPr="003F56E7" w:rsidRDefault="008D560F" w:rsidP="00B41D5A">
            <w:pPr>
              <w:pStyle w:val="Akapitzlist"/>
              <w:ind w:left="0" w:right="-144"/>
              <w:jc w:val="center"/>
              <w:rPr>
                <w:sz w:val="24"/>
                <w:szCs w:val="24"/>
              </w:rPr>
            </w:pPr>
            <w:r w:rsidRPr="003F56E7">
              <w:rPr>
                <w:sz w:val="24"/>
                <w:szCs w:val="24"/>
              </w:rPr>
              <w:t>Kwiecień 2024 r.</w:t>
            </w:r>
          </w:p>
        </w:tc>
      </w:tr>
      <w:tr w:rsidR="003F56E7" w:rsidRPr="003F56E7" w:rsidTr="00EF499E">
        <w:trPr>
          <w:trHeight w:hRule="exact" w:val="626"/>
          <w:jc w:val="center"/>
        </w:trPr>
        <w:tc>
          <w:tcPr>
            <w:tcW w:w="2900" w:type="dxa"/>
            <w:vAlign w:val="center"/>
          </w:tcPr>
          <w:p w:rsidR="008D560F" w:rsidRPr="003F56E7" w:rsidRDefault="008D560F" w:rsidP="008D560F">
            <w:pPr>
              <w:pStyle w:val="Akapitzlist"/>
              <w:ind w:left="0" w:right="-144"/>
              <w:jc w:val="center"/>
              <w:rPr>
                <w:sz w:val="24"/>
                <w:szCs w:val="24"/>
              </w:rPr>
            </w:pPr>
            <w:r w:rsidRPr="003F56E7">
              <w:rPr>
                <w:sz w:val="24"/>
                <w:szCs w:val="24"/>
              </w:rPr>
              <w:t>II w roku 2024</w:t>
            </w:r>
          </w:p>
        </w:tc>
        <w:tc>
          <w:tcPr>
            <w:tcW w:w="2773" w:type="dxa"/>
            <w:vAlign w:val="center"/>
          </w:tcPr>
          <w:p w:rsidR="008D560F" w:rsidRPr="003F56E7" w:rsidRDefault="008D560F" w:rsidP="008D560F">
            <w:pPr>
              <w:pStyle w:val="Akapitzlist"/>
              <w:ind w:left="0" w:right="-144"/>
              <w:jc w:val="center"/>
              <w:rPr>
                <w:sz w:val="24"/>
                <w:szCs w:val="24"/>
              </w:rPr>
            </w:pPr>
            <w:r w:rsidRPr="003F56E7">
              <w:rPr>
                <w:sz w:val="24"/>
                <w:szCs w:val="24"/>
              </w:rPr>
              <w:t>Październik 2024 r.</w:t>
            </w:r>
          </w:p>
        </w:tc>
      </w:tr>
      <w:tr w:rsidR="003F56E7" w:rsidRPr="003F56E7" w:rsidTr="00EF499E">
        <w:trPr>
          <w:trHeight w:hRule="exact" w:val="529"/>
          <w:jc w:val="center"/>
        </w:trPr>
        <w:tc>
          <w:tcPr>
            <w:tcW w:w="2900" w:type="dxa"/>
            <w:vAlign w:val="center"/>
          </w:tcPr>
          <w:p w:rsidR="008D560F" w:rsidRPr="003F56E7" w:rsidRDefault="008D560F" w:rsidP="008D560F">
            <w:pPr>
              <w:pStyle w:val="Akapitzlist"/>
              <w:ind w:left="0" w:right="-144"/>
              <w:jc w:val="center"/>
              <w:rPr>
                <w:sz w:val="24"/>
                <w:szCs w:val="24"/>
              </w:rPr>
            </w:pPr>
            <w:r w:rsidRPr="003F56E7">
              <w:rPr>
                <w:sz w:val="24"/>
                <w:szCs w:val="24"/>
              </w:rPr>
              <w:t>I w roku 2025</w:t>
            </w:r>
          </w:p>
        </w:tc>
        <w:tc>
          <w:tcPr>
            <w:tcW w:w="2773" w:type="dxa"/>
            <w:vAlign w:val="center"/>
          </w:tcPr>
          <w:p w:rsidR="008D560F" w:rsidRPr="003F56E7" w:rsidRDefault="008D560F" w:rsidP="008D560F">
            <w:pPr>
              <w:pStyle w:val="Akapitzlist"/>
              <w:ind w:left="0" w:right="-144"/>
              <w:jc w:val="center"/>
              <w:rPr>
                <w:sz w:val="24"/>
                <w:szCs w:val="24"/>
              </w:rPr>
            </w:pPr>
            <w:r w:rsidRPr="003F56E7">
              <w:rPr>
                <w:sz w:val="24"/>
                <w:szCs w:val="24"/>
              </w:rPr>
              <w:t>Kwiecień 2025 r.</w:t>
            </w:r>
          </w:p>
        </w:tc>
      </w:tr>
      <w:tr w:rsidR="003F56E7" w:rsidRPr="003F56E7" w:rsidTr="00EF499E">
        <w:trPr>
          <w:trHeight w:hRule="exact" w:val="642"/>
          <w:jc w:val="center"/>
        </w:trPr>
        <w:tc>
          <w:tcPr>
            <w:tcW w:w="2900" w:type="dxa"/>
            <w:vAlign w:val="center"/>
          </w:tcPr>
          <w:p w:rsidR="008D560F" w:rsidRPr="003F56E7" w:rsidRDefault="008D560F" w:rsidP="008D560F">
            <w:pPr>
              <w:pStyle w:val="Akapitzlist"/>
              <w:ind w:left="0" w:right="-144"/>
              <w:jc w:val="center"/>
              <w:rPr>
                <w:sz w:val="24"/>
                <w:szCs w:val="24"/>
              </w:rPr>
            </w:pPr>
            <w:r w:rsidRPr="003F56E7">
              <w:rPr>
                <w:sz w:val="24"/>
                <w:szCs w:val="24"/>
              </w:rPr>
              <w:t>II w roku 2025</w:t>
            </w:r>
          </w:p>
        </w:tc>
        <w:tc>
          <w:tcPr>
            <w:tcW w:w="2773" w:type="dxa"/>
            <w:vAlign w:val="center"/>
          </w:tcPr>
          <w:p w:rsidR="008D560F" w:rsidRPr="003F56E7" w:rsidRDefault="008D560F" w:rsidP="008D560F">
            <w:pPr>
              <w:pStyle w:val="Akapitzlist"/>
              <w:ind w:left="0" w:right="-144"/>
              <w:jc w:val="center"/>
              <w:rPr>
                <w:sz w:val="24"/>
                <w:szCs w:val="24"/>
              </w:rPr>
            </w:pPr>
            <w:r w:rsidRPr="003F56E7">
              <w:rPr>
                <w:sz w:val="24"/>
                <w:szCs w:val="24"/>
              </w:rPr>
              <w:t>Październik 2025 r.</w:t>
            </w:r>
          </w:p>
        </w:tc>
      </w:tr>
    </w:tbl>
    <w:p w:rsidR="008926D7" w:rsidRPr="003F56E7" w:rsidRDefault="008926D7" w:rsidP="000D6EEC">
      <w:pPr>
        <w:pStyle w:val="Akapitzlist"/>
        <w:spacing w:line="360" w:lineRule="auto"/>
        <w:ind w:left="426" w:right="-144"/>
        <w:rPr>
          <w:sz w:val="4"/>
          <w:szCs w:val="4"/>
        </w:rPr>
      </w:pPr>
    </w:p>
    <w:p w:rsidR="008B4EEB" w:rsidRPr="003F56E7" w:rsidRDefault="008B4EEB" w:rsidP="000D6EEC">
      <w:pPr>
        <w:pStyle w:val="Akapitzlist"/>
        <w:spacing w:line="360" w:lineRule="auto"/>
        <w:ind w:left="426" w:right="-144"/>
        <w:rPr>
          <w:sz w:val="4"/>
          <w:szCs w:val="4"/>
        </w:rPr>
      </w:pPr>
    </w:p>
    <w:p w:rsidR="008926D7" w:rsidRPr="003F56E7" w:rsidRDefault="008926D7" w:rsidP="000D6EEC">
      <w:pPr>
        <w:pStyle w:val="Akapitzlist"/>
        <w:spacing w:line="360" w:lineRule="auto"/>
        <w:ind w:left="426" w:right="-144"/>
        <w:rPr>
          <w:sz w:val="4"/>
          <w:szCs w:val="4"/>
        </w:rPr>
      </w:pPr>
    </w:p>
    <w:p w:rsidR="00CB12E1" w:rsidRPr="003F56E7" w:rsidRDefault="00697D43" w:rsidP="009B0BD5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F56E7">
        <w:rPr>
          <w:sz w:val="24"/>
          <w:szCs w:val="24"/>
        </w:rPr>
        <w:t>W</w:t>
      </w:r>
      <w:r w:rsidR="009B0BD5" w:rsidRPr="003F56E7">
        <w:rPr>
          <w:sz w:val="24"/>
          <w:szCs w:val="24"/>
        </w:rPr>
        <w:t xml:space="preserve">ykonanie </w:t>
      </w:r>
      <w:r w:rsidR="00244BF6" w:rsidRPr="003F56E7">
        <w:rPr>
          <w:sz w:val="24"/>
          <w:szCs w:val="24"/>
        </w:rPr>
        <w:t>przeglądu konserwacyjnego</w:t>
      </w:r>
      <w:r w:rsidRPr="003F56E7">
        <w:rPr>
          <w:sz w:val="24"/>
          <w:szCs w:val="24"/>
        </w:rPr>
        <w:t xml:space="preserve"> w terminie </w:t>
      </w:r>
      <w:r w:rsidR="009B0BD5" w:rsidRPr="003F56E7">
        <w:rPr>
          <w:sz w:val="24"/>
          <w:szCs w:val="24"/>
        </w:rPr>
        <w:t xml:space="preserve">innym </w:t>
      </w:r>
      <w:r w:rsidRPr="003F56E7">
        <w:rPr>
          <w:sz w:val="24"/>
          <w:szCs w:val="24"/>
        </w:rPr>
        <w:t>niż wskazany w harmonogramie wymaga uzyskania zgody Zamawiającego</w:t>
      </w:r>
      <w:r w:rsidR="009B0BD5" w:rsidRPr="003F56E7">
        <w:rPr>
          <w:sz w:val="24"/>
          <w:szCs w:val="24"/>
        </w:rPr>
        <w:t>.</w:t>
      </w:r>
    </w:p>
    <w:p w:rsidR="00B0284E" w:rsidRPr="003F56E7" w:rsidRDefault="00697D43" w:rsidP="00B0284E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F56E7">
        <w:rPr>
          <w:sz w:val="24"/>
          <w:szCs w:val="24"/>
        </w:rPr>
        <w:t xml:space="preserve">W ramach każdego przeglądu </w:t>
      </w:r>
      <w:r w:rsidR="00244BF6" w:rsidRPr="003F56E7">
        <w:rPr>
          <w:sz w:val="24"/>
          <w:szCs w:val="24"/>
        </w:rPr>
        <w:t>konserwacyjnego</w:t>
      </w:r>
      <w:r w:rsidRPr="003F56E7">
        <w:rPr>
          <w:sz w:val="24"/>
          <w:szCs w:val="24"/>
        </w:rPr>
        <w:t xml:space="preserve"> Wykonawca przeprowadzi następujące czynności:</w:t>
      </w:r>
    </w:p>
    <w:p w:rsidR="00FC14B7" w:rsidRPr="003F56E7" w:rsidRDefault="00697D43" w:rsidP="00FC14B7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3F56E7">
        <w:rPr>
          <w:sz w:val="24"/>
          <w:szCs w:val="24"/>
        </w:rPr>
        <w:t>sprawdzenie poduszki powietrznej w naczyniu ciśnieniowym</w:t>
      </w:r>
      <w:r w:rsidR="00FC14B7" w:rsidRPr="003F56E7">
        <w:rPr>
          <w:sz w:val="24"/>
          <w:szCs w:val="24"/>
        </w:rPr>
        <w:t>;</w:t>
      </w:r>
    </w:p>
    <w:p w:rsidR="00FC14B7" w:rsidRPr="003F56E7" w:rsidRDefault="00FC14B7" w:rsidP="00FC14B7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3F56E7">
        <w:rPr>
          <w:sz w:val="24"/>
          <w:szCs w:val="24"/>
        </w:rPr>
        <w:t>sprawdzenie</w:t>
      </w:r>
      <w:r w:rsidR="00FE7354" w:rsidRPr="003F56E7">
        <w:rPr>
          <w:sz w:val="24"/>
          <w:szCs w:val="24"/>
        </w:rPr>
        <w:t xml:space="preserve"> i czyszczenie</w:t>
      </w:r>
      <w:r w:rsidRPr="003F56E7">
        <w:rPr>
          <w:sz w:val="24"/>
          <w:szCs w:val="24"/>
        </w:rPr>
        <w:t xml:space="preserve"> </w:t>
      </w:r>
      <w:r w:rsidR="00697D43" w:rsidRPr="003F56E7">
        <w:rPr>
          <w:sz w:val="24"/>
          <w:szCs w:val="24"/>
        </w:rPr>
        <w:t>filtrów siatkowych</w:t>
      </w:r>
      <w:r w:rsidRPr="003F56E7">
        <w:rPr>
          <w:sz w:val="24"/>
          <w:szCs w:val="24"/>
        </w:rPr>
        <w:t>;</w:t>
      </w:r>
    </w:p>
    <w:p w:rsidR="00FC14B7" w:rsidRPr="003F56E7" w:rsidRDefault="00FC14B7" w:rsidP="00FC14B7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3F56E7">
        <w:rPr>
          <w:sz w:val="24"/>
          <w:szCs w:val="24"/>
        </w:rPr>
        <w:t xml:space="preserve">sprawdzenie </w:t>
      </w:r>
      <w:r w:rsidR="00697D43" w:rsidRPr="003F56E7">
        <w:rPr>
          <w:sz w:val="24"/>
          <w:szCs w:val="24"/>
        </w:rPr>
        <w:t>szczelności połączeń</w:t>
      </w:r>
      <w:r w:rsidR="00FE7354" w:rsidRPr="003F56E7">
        <w:rPr>
          <w:sz w:val="24"/>
          <w:szCs w:val="24"/>
        </w:rPr>
        <w:t xml:space="preserve"> oraz sprawności armatury</w:t>
      </w:r>
      <w:r w:rsidRPr="003F56E7">
        <w:rPr>
          <w:sz w:val="24"/>
          <w:szCs w:val="24"/>
        </w:rPr>
        <w:t>;</w:t>
      </w:r>
    </w:p>
    <w:p w:rsidR="00FC14B7" w:rsidRPr="003F56E7" w:rsidRDefault="00FC14B7" w:rsidP="00FC14B7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3F56E7">
        <w:rPr>
          <w:sz w:val="24"/>
          <w:szCs w:val="24"/>
        </w:rPr>
        <w:lastRenderedPageBreak/>
        <w:t xml:space="preserve">sprawdzenie </w:t>
      </w:r>
      <w:r w:rsidR="00697D43" w:rsidRPr="003F56E7">
        <w:rPr>
          <w:sz w:val="24"/>
          <w:szCs w:val="24"/>
        </w:rPr>
        <w:t>zaworów odcinających i zwrotnych</w:t>
      </w:r>
      <w:r w:rsidRPr="003F56E7">
        <w:rPr>
          <w:sz w:val="24"/>
          <w:szCs w:val="24"/>
        </w:rPr>
        <w:t>;</w:t>
      </w:r>
    </w:p>
    <w:p w:rsidR="00697D43" w:rsidRPr="003F56E7" w:rsidRDefault="00FC14B7" w:rsidP="00697D43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3F56E7">
        <w:rPr>
          <w:sz w:val="24"/>
          <w:szCs w:val="24"/>
        </w:rPr>
        <w:t xml:space="preserve">sprawdzenie </w:t>
      </w:r>
      <w:r w:rsidR="00697D43" w:rsidRPr="003F56E7">
        <w:rPr>
          <w:sz w:val="24"/>
          <w:szCs w:val="24"/>
        </w:rPr>
        <w:t>nastaw i działania zespołów elektronicznych;</w:t>
      </w:r>
    </w:p>
    <w:p w:rsidR="00B0284E" w:rsidRPr="003F56E7" w:rsidRDefault="00FC14B7" w:rsidP="00697D43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3F56E7">
        <w:rPr>
          <w:sz w:val="24"/>
          <w:szCs w:val="24"/>
        </w:rPr>
        <w:t xml:space="preserve">sprawdzenie </w:t>
      </w:r>
      <w:r w:rsidR="00697D43" w:rsidRPr="003F56E7">
        <w:rPr>
          <w:sz w:val="24"/>
          <w:szCs w:val="24"/>
        </w:rPr>
        <w:t>pomp i uszczelnień.</w:t>
      </w:r>
      <w:r w:rsidR="00697D43" w:rsidRPr="003F56E7">
        <w:rPr>
          <w:sz w:val="8"/>
          <w:szCs w:val="8"/>
        </w:rPr>
        <w:t xml:space="preserve"> </w:t>
      </w:r>
    </w:p>
    <w:p w:rsidR="0026625B" w:rsidRPr="003F56E7" w:rsidRDefault="00912E39" w:rsidP="00F76D26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F56E7">
        <w:rPr>
          <w:sz w:val="24"/>
          <w:szCs w:val="24"/>
        </w:rPr>
        <w:t xml:space="preserve">Pracownik Wykonawcy wykonujący czynności </w:t>
      </w:r>
      <w:r w:rsidR="00DF389C" w:rsidRPr="003F56E7">
        <w:rPr>
          <w:sz w:val="24"/>
          <w:szCs w:val="24"/>
        </w:rPr>
        <w:t xml:space="preserve">wskazane w ust. 5 </w:t>
      </w:r>
      <w:r w:rsidRPr="003F56E7">
        <w:rPr>
          <w:sz w:val="24"/>
          <w:szCs w:val="24"/>
        </w:rPr>
        <w:t xml:space="preserve"> sporządzi protokół, który zostanie zatwierdzony przez Zamawiającego</w:t>
      </w:r>
      <w:r w:rsidR="00F76D26" w:rsidRPr="003F56E7">
        <w:rPr>
          <w:sz w:val="24"/>
          <w:szCs w:val="24"/>
        </w:rPr>
        <w:t xml:space="preserve"> </w:t>
      </w:r>
      <w:r w:rsidRPr="003F56E7">
        <w:rPr>
          <w:sz w:val="24"/>
          <w:szCs w:val="24"/>
        </w:rPr>
        <w:t>i przekazany w dniu wykonania usługi.</w:t>
      </w:r>
    </w:p>
    <w:p w:rsidR="008E351E" w:rsidRPr="003F56E7" w:rsidRDefault="00A83D1C" w:rsidP="000D6EEC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F56E7">
        <w:rPr>
          <w:sz w:val="24"/>
          <w:szCs w:val="24"/>
        </w:rPr>
        <w:t>Jeśli w ramach przeglądu konserwacyjnego zostaną stwierdzone nieprawidłowości w działaniu urządze</w:t>
      </w:r>
      <w:r w:rsidR="000B402A" w:rsidRPr="003F56E7">
        <w:rPr>
          <w:sz w:val="24"/>
          <w:szCs w:val="24"/>
        </w:rPr>
        <w:t>nia</w:t>
      </w:r>
      <w:r w:rsidRPr="003F56E7">
        <w:rPr>
          <w:sz w:val="24"/>
          <w:szCs w:val="24"/>
        </w:rPr>
        <w:t>, Wykonawca sporządzi wycenę usunięcia awarii i przywrócenia prawidłowego</w:t>
      </w:r>
      <w:r w:rsidR="00951FD1" w:rsidRPr="003F56E7">
        <w:rPr>
          <w:sz w:val="24"/>
          <w:szCs w:val="24"/>
        </w:rPr>
        <w:t xml:space="preserve"> </w:t>
      </w:r>
      <w:r w:rsidRPr="003F56E7">
        <w:rPr>
          <w:sz w:val="24"/>
          <w:szCs w:val="24"/>
        </w:rPr>
        <w:t xml:space="preserve">funkcjonowania w terminie </w:t>
      </w:r>
      <w:r w:rsidR="007632A4" w:rsidRPr="003F56E7">
        <w:rPr>
          <w:sz w:val="24"/>
          <w:szCs w:val="24"/>
        </w:rPr>
        <w:t>2</w:t>
      </w:r>
      <w:r w:rsidRPr="003F56E7">
        <w:rPr>
          <w:sz w:val="24"/>
          <w:szCs w:val="24"/>
        </w:rPr>
        <w:t xml:space="preserve"> dni roboczych liczonych od dnia następującego po dniu wykonania przeglądu konserwacyjnego, koszty robocizny zostaną naliczone zgodnie ze wskazaną</w:t>
      </w:r>
      <w:r w:rsidR="003F56E7">
        <w:rPr>
          <w:sz w:val="24"/>
          <w:szCs w:val="24"/>
        </w:rPr>
        <w:br/>
      </w:r>
      <w:r w:rsidRPr="003F56E7">
        <w:rPr>
          <w:sz w:val="24"/>
          <w:szCs w:val="24"/>
        </w:rPr>
        <w:t>w</w:t>
      </w:r>
      <w:r w:rsidR="00EF499E" w:rsidRPr="003F56E7">
        <w:rPr>
          <w:sz w:val="24"/>
          <w:szCs w:val="24"/>
        </w:rPr>
        <w:t xml:space="preserve"> </w:t>
      </w:r>
      <w:r w:rsidRPr="003F56E7">
        <w:rPr>
          <w:sz w:val="24"/>
          <w:szCs w:val="24"/>
        </w:rPr>
        <w:t>formularzu cenowym stawką za godzinę prac serwisowych wykonanych w terminie innym niż faktyczne terminy przeglądów konserwacyjnych.</w:t>
      </w:r>
    </w:p>
    <w:p w:rsidR="008E351E" w:rsidRPr="003F56E7" w:rsidRDefault="007632A4" w:rsidP="000D6EEC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F56E7">
        <w:rPr>
          <w:sz w:val="24"/>
          <w:szCs w:val="24"/>
        </w:rPr>
        <w:t>W przypadku wystąpienia nieprzewidzianych awarii w terminie innym niż termin przeglądu konserwacyjnego, Wykonawca po uzyskaniu zgłoszenia od Zamawiającego zobowiązany będzie do ustalenia przyczyn ich wystąpienia (diagnostyki) oraz sporządzi wycenę naprawy urządzeń</w:t>
      </w:r>
      <w:r w:rsidR="00951FD1" w:rsidRPr="003F56E7">
        <w:rPr>
          <w:sz w:val="24"/>
          <w:szCs w:val="24"/>
        </w:rPr>
        <w:t xml:space="preserve"> </w:t>
      </w:r>
      <w:r w:rsidRPr="003F56E7">
        <w:rPr>
          <w:sz w:val="24"/>
          <w:szCs w:val="24"/>
        </w:rPr>
        <w:t xml:space="preserve">w terminie do </w:t>
      </w:r>
      <w:r w:rsidR="00545CC4" w:rsidRPr="003F56E7">
        <w:rPr>
          <w:sz w:val="24"/>
          <w:szCs w:val="24"/>
        </w:rPr>
        <w:t>2</w:t>
      </w:r>
      <w:r w:rsidRPr="003F56E7">
        <w:rPr>
          <w:sz w:val="24"/>
          <w:szCs w:val="24"/>
        </w:rPr>
        <w:t xml:space="preserve"> dni roboczych liczonych od dnia następującego po dniu zgłoszenia awarii. Koszty robocizny,</w:t>
      </w:r>
      <w:r w:rsidR="00E553F0" w:rsidRPr="003F56E7">
        <w:rPr>
          <w:sz w:val="24"/>
          <w:szCs w:val="24"/>
        </w:rPr>
        <w:t xml:space="preserve"> </w:t>
      </w:r>
      <w:r w:rsidRPr="003F56E7">
        <w:rPr>
          <w:sz w:val="24"/>
          <w:szCs w:val="24"/>
        </w:rPr>
        <w:t>w tym diagnostyki, zostaną naliczone zgodnie ze wskazaną w formularzu cenowym stawką za godzinę prac serwisowych wykonanych w terminie innym niż faktyczne terminy przeglądów konserwacyjnych. Zgłoszenie awarii nastąpi poprzez przesłanie stosownej informacji na adres</w:t>
      </w:r>
      <w:r w:rsidR="00E553F0" w:rsidRPr="003F56E7">
        <w:rPr>
          <w:sz w:val="24"/>
          <w:szCs w:val="24"/>
        </w:rPr>
        <w:t xml:space="preserve"> </w:t>
      </w:r>
      <w:r w:rsidRPr="003F56E7">
        <w:rPr>
          <w:sz w:val="24"/>
          <w:szCs w:val="24"/>
        </w:rPr>
        <w:t>e-mail Wykonawcy.</w:t>
      </w:r>
    </w:p>
    <w:p w:rsidR="008E351E" w:rsidRDefault="00DB2F39" w:rsidP="000D6EEC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>
        <w:rPr>
          <w:sz w:val="24"/>
          <w:szCs w:val="24"/>
        </w:rPr>
        <w:t>W</w:t>
      </w:r>
      <w:r w:rsidRPr="00CF0726">
        <w:rPr>
          <w:sz w:val="24"/>
          <w:szCs w:val="24"/>
        </w:rPr>
        <w:t xml:space="preserve">ykonawca przystąpi do naprawy stwierdzonych usterek lub awarii po uzyskaniu zgody od Zamawiającego na ich wykonanie i zatwierdzeniu przez Zamawiającego </w:t>
      </w:r>
      <w:r>
        <w:rPr>
          <w:sz w:val="24"/>
          <w:szCs w:val="24"/>
        </w:rPr>
        <w:t>wyceny</w:t>
      </w:r>
      <w:r w:rsidRPr="00CF0726">
        <w:rPr>
          <w:sz w:val="24"/>
          <w:szCs w:val="24"/>
        </w:rPr>
        <w:t xml:space="preserve"> planowanych prac. Zamawiający nie zobowiązuje się do zlecania Wykonawcy wszystkich napraw,</w:t>
      </w:r>
      <w:r w:rsidR="003F56E7">
        <w:rPr>
          <w:sz w:val="24"/>
          <w:szCs w:val="24"/>
        </w:rPr>
        <w:br/>
      </w:r>
      <w:r w:rsidRPr="00CF0726">
        <w:rPr>
          <w:sz w:val="24"/>
          <w:szCs w:val="24"/>
        </w:rPr>
        <w:t xml:space="preserve">w </w:t>
      </w:r>
      <w:r>
        <w:rPr>
          <w:sz w:val="24"/>
          <w:szCs w:val="24"/>
        </w:rPr>
        <w:t>szczególności</w:t>
      </w:r>
      <w:r w:rsidRPr="00CF0726">
        <w:rPr>
          <w:sz w:val="24"/>
          <w:szCs w:val="24"/>
        </w:rPr>
        <w:t xml:space="preserve"> gdy przedstawiona przez Wykonawcę wycena części niezbędnych do naprawy będzie przekraczała ich wartość rynkową.</w:t>
      </w:r>
    </w:p>
    <w:p w:rsidR="0064076C" w:rsidRDefault="0064076C" w:rsidP="008B51A6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>
        <w:rPr>
          <w:sz w:val="24"/>
          <w:szCs w:val="24"/>
        </w:rPr>
        <w:t>Zamawiający ma prawo do rozwiązania umowy bez zachowania okresu wypowiedzenia</w:t>
      </w:r>
      <w:r>
        <w:rPr>
          <w:sz w:val="24"/>
          <w:szCs w:val="24"/>
        </w:rPr>
        <w:br/>
        <w:t>w przypadku:</w:t>
      </w:r>
    </w:p>
    <w:p w:rsidR="00074158" w:rsidRPr="00074158" w:rsidRDefault="00074158" w:rsidP="00074158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niewykonania przeglądu konserwacyjnego w terminie przewidzianym przez harmonogram podany w ust. 3;</w:t>
      </w:r>
    </w:p>
    <w:p w:rsidR="0064076C" w:rsidRPr="00142FFD" w:rsidRDefault="0064076C" w:rsidP="0064076C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 xml:space="preserve">przekroczenia terminów sporządzenia wyceny usunięcia awarii wskazanych w ust. </w:t>
      </w:r>
      <w:r w:rsidR="00D80778">
        <w:rPr>
          <w:sz w:val="24"/>
          <w:szCs w:val="24"/>
        </w:rPr>
        <w:t>7</w:t>
      </w:r>
      <w:r>
        <w:rPr>
          <w:sz w:val="24"/>
          <w:szCs w:val="24"/>
        </w:rPr>
        <w:t xml:space="preserve"> i </w:t>
      </w:r>
      <w:r w:rsidR="00D80778">
        <w:rPr>
          <w:sz w:val="24"/>
          <w:szCs w:val="24"/>
        </w:rPr>
        <w:t>8</w:t>
      </w:r>
      <w:r w:rsidR="00645F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9D4A63" w:rsidRDefault="0064076C" w:rsidP="0064076C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>niepodjęcia się przez Wykonawcę naprawy urządze</w:t>
      </w:r>
      <w:r w:rsidR="00074158">
        <w:rPr>
          <w:sz w:val="24"/>
          <w:szCs w:val="24"/>
        </w:rPr>
        <w:t>nia</w:t>
      </w:r>
      <w:r>
        <w:rPr>
          <w:sz w:val="24"/>
          <w:szCs w:val="24"/>
        </w:rPr>
        <w:t>, które uległy awarii oraz</w:t>
      </w:r>
      <w:r w:rsidR="003F56E7">
        <w:rPr>
          <w:sz w:val="24"/>
          <w:szCs w:val="24"/>
        </w:rPr>
        <w:t xml:space="preserve"> </w:t>
      </w:r>
      <w:r>
        <w:rPr>
          <w:sz w:val="24"/>
          <w:szCs w:val="24"/>
        </w:rPr>
        <w:t>nieprzestrzegania zadeklarowanych terminów wykonania napraw.</w:t>
      </w:r>
    </w:p>
    <w:p w:rsidR="00D80778" w:rsidRPr="00D80778" w:rsidRDefault="00D80778" w:rsidP="00645F4E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>
        <w:rPr>
          <w:sz w:val="24"/>
          <w:szCs w:val="24"/>
        </w:rPr>
        <w:t xml:space="preserve">Rozwiązanie umowy przewidziane przez ust. 10 w pkt. b.-c. nie będzie stosowane obligatoryjnie. Jeżeli </w:t>
      </w:r>
      <w:r w:rsidRPr="00B312EF">
        <w:rPr>
          <w:sz w:val="24"/>
          <w:szCs w:val="24"/>
        </w:rPr>
        <w:t>przekroczenie terminów nastąpi</w:t>
      </w:r>
      <w:r>
        <w:rPr>
          <w:sz w:val="24"/>
          <w:szCs w:val="24"/>
        </w:rPr>
        <w:t xml:space="preserve"> </w:t>
      </w:r>
      <w:r w:rsidRPr="00B312EF">
        <w:rPr>
          <w:sz w:val="24"/>
          <w:szCs w:val="24"/>
        </w:rPr>
        <w:t>z przyczyn niezależnych od Wykonawcy, np.</w:t>
      </w:r>
      <w:r w:rsidR="00951FD1">
        <w:rPr>
          <w:sz w:val="24"/>
          <w:szCs w:val="24"/>
        </w:rPr>
        <w:t xml:space="preserve"> </w:t>
      </w:r>
      <w:r w:rsidRPr="00B312EF">
        <w:rPr>
          <w:sz w:val="24"/>
          <w:szCs w:val="24"/>
        </w:rPr>
        <w:t>w</w:t>
      </w:r>
      <w:r w:rsidR="00545CC4">
        <w:rPr>
          <w:sz w:val="24"/>
          <w:szCs w:val="24"/>
        </w:rPr>
        <w:t xml:space="preserve"> </w:t>
      </w:r>
      <w:r w:rsidRPr="00B312EF">
        <w:rPr>
          <w:sz w:val="24"/>
          <w:szCs w:val="24"/>
        </w:rPr>
        <w:t xml:space="preserve">przypadku </w:t>
      </w:r>
      <w:r>
        <w:rPr>
          <w:sz w:val="24"/>
          <w:szCs w:val="24"/>
        </w:rPr>
        <w:t xml:space="preserve">opóźnienia w </w:t>
      </w:r>
      <w:r w:rsidRPr="00B312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przesłaniu </w:t>
      </w:r>
      <w:r w:rsidRPr="00B312EF">
        <w:rPr>
          <w:sz w:val="24"/>
          <w:szCs w:val="24"/>
        </w:rPr>
        <w:t>wycen lub dostaw części leżących po stronie producenta urządzeń</w:t>
      </w:r>
      <w:r>
        <w:rPr>
          <w:sz w:val="24"/>
          <w:szCs w:val="24"/>
        </w:rPr>
        <w:t>, Wykonawca zobowiązany jest do poinformowania Zamawiającego o przyczynie opóźnienia</w:t>
      </w:r>
      <w:r w:rsidR="00545CC4">
        <w:rPr>
          <w:sz w:val="24"/>
          <w:szCs w:val="24"/>
        </w:rPr>
        <w:t>.</w:t>
      </w:r>
    </w:p>
    <w:p w:rsidR="00645F4E" w:rsidRDefault="00645F4E" w:rsidP="00645F4E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0D2EF6">
        <w:rPr>
          <w:sz w:val="24"/>
          <w:szCs w:val="24"/>
        </w:rPr>
        <w:lastRenderedPageBreak/>
        <w:t xml:space="preserve">Przekroczenie </w:t>
      </w:r>
      <w:r>
        <w:rPr>
          <w:sz w:val="24"/>
          <w:szCs w:val="24"/>
        </w:rPr>
        <w:t>terminów wskazanych</w:t>
      </w:r>
      <w:r w:rsidRPr="000D2EF6">
        <w:rPr>
          <w:sz w:val="24"/>
          <w:szCs w:val="24"/>
        </w:rPr>
        <w:t xml:space="preserve"> w ust. </w:t>
      </w:r>
      <w:r>
        <w:rPr>
          <w:sz w:val="24"/>
          <w:szCs w:val="24"/>
        </w:rPr>
        <w:t xml:space="preserve">3 </w:t>
      </w:r>
      <w:r w:rsidRPr="000D2EF6">
        <w:rPr>
          <w:sz w:val="24"/>
          <w:szCs w:val="24"/>
        </w:rPr>
        <w:t xml:space="preserve">będzie </w:t>
      </w:r>
      <w:r w:rsidR="004077BD">
        <w:rPr>
          <w:sz w:val="24"/>
          <w:szCs w:val="24"/>
        </w:rPr>
        <w:t>uprawnia Zamawiającego do nałożenia</w:t>
      </w:r>
      <w:r w:rsidRPr="00645F4E">
        <w:rPr>
          <w:sz w:val="24"/>
          <w:szCs w:val="24"/>
        </w:rPr>
        <w:t xml:space="preserve"> na Wykonawcę kary umownej w wysokości 10 % wartości ceny oferty</w:t>
      </w:r>
      <w:r>
        <w:rPr>
          <w:sz w:val="24"/>
          <w:szCs w:val="24"/>
        </w:rPr>
        <w:t xml:space="preserve"> wyliczonej zgodnie ze wzorem podanym w ust. 1 kryteriów oceny ofert</w:t>
      </w:r>
      <w:r w:rsidRPr="000D2EF6">
        <w:rPr>
          <w:sz w:val="24"/>
          <w:szCs w:val="24"/>
        </w:rPr>
        <w:t>. Kara umowna nie będzie stosowana, jeśli wykonawca uzyska zgodę Zamawiającego na wykonanie czynności w innym terminie</w:t>
      </w:r>
      <w:r>
        <w:rPr>
          <w:sz w:val="24"/>
          <w:szCs w:val="24"/>
        </w:rPr>
        <w:t xml:space="preserve"> (potwierdzoną</w:t>
      </w:r>
      <w:r w:rsidR="00EF499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wiadomością e-mail). </w:t>
      </w:r>
      <w:r w:rsidRPr="000D2EF6">
        <w:rPr>
          <w:sz w:val="24"/>
          <w:szCs w:val="24"/>
        </w:rPr>
        <w:t>Wykonawca wyraża zgodę na potrącenie kary umownej</w:t>
      </w:r>
      <w:r w:rsidR="00951FD1">
        <w:rPr>
          <w:sz w:val="24"/>
          <w:szCs w:val="24"/>
        </w:rPr>
        <w:t xml:space="preserve"> </w:t>
      </w:r>
      <w:r w:rsidRPr="000D2EF6">
        <w:rPr>
          <w:sz w:val="24"/>
          <w:szCs w:val="24"/>
        </w:rPr>
        <w:t>z wynagrodzenia, które ma otrzymać za zrealizowaną usługę.</w:t>
      </w:r>
    </w:p>
    <w:p w:rsidR="008B51A6" w:rsidRPr="008771E9" w:rsidRDefault="008B51A6" w:rsidP="008B51A6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0D2EF6">
        <w:rPr>
          <w:sz w:val="24"/>
          <w:szCs w:val="24"/>
        </w:rPr>
        <w:t>Wynagrodzenie Wykonawcy będzie zgodne ze złożonym formularzem oferty (załącznik nr 1).</w:t>
      </w:r>
    </w:p>
    <w:p w:rsidR="008B51A6" w:rsidRDefault="008B51A6" w:rsidP="008B51A6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102E28">
        <w:rPr>
          <w:sz w:val="24"/>
          <w:szCs w:val="24"/>
        </w:rPr>
        <w:t>Wynagrodzenie Wykonawcy będzie płatne przelewem z konta Zamawiającego na podstawie prawidłowo wystawionej faktury VAT w terminie 14 dni od daty jej otrzymania przez Zamawiającego.</w:t>
      </w:r>
    </w:p>
    <w:p w:rsidR="008B51A6" w:rsidRPr="00372820" w:rsidRDefault="008B51A6" w:rsidP="008B51A6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72820">
        <w:rPr>
          <w:sz w:val="24"/>
          <w:szCs w:val="24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</w:t>
      </w:r>
      <w:r w:rsidR="00951FD1">
        <w:rPr>
          <w:sz w:val="24"/>
          <w:szCs w:val="24"/>
        </w:rPr>
        <w:br/>
      </w:r>
      <w:r w:rsidRPr="00372820">
        <w:rPr>
          <w:sz w:val="24"/>
          <w:szCs w:val="24"/>
        </w:rPr>
        <w:t>w wyżej wymienionym wykazie.</w:t>
      </w:r>
    </w:p>
    <w:p w:rsidR="008B51A6" w:rsidRPr="00801F02" w:rsidRDefault="008B51A6" w:rsidP="008B51A6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72820">
        <w:rPr>
          <w:sz w:val="24"/>
          <w:szCs w:val="24"/>
        </w:rPr>
        <w:t>Okres do czasu uzyskania przez Wykonawcę wpisu rachunku bankowego do przedmiotowego wykazu i przekazania informacji Zamawiającemu lub wskazania Zamawiającemu nowego rachunku bankowego ujawnionego w ww. wykazie nie jest traktowany jako opóźnienie Zamawiającego</w:t>
      </w:r>
      <w:r w:rsidR="00EF499E">
        <w:rPr>
          <w:sz w:val="24"/>
          <w:szCs w:val="24"/>
        </w:rPr>
        <w:t xml:space="preserve"> </w:t>
      </w:r>
      <w:r w:rsidRPr="00801F02">
        <w:rPr>
          <w:sz w:val="24"/>
          <w:szCs w:val="24"/>
        </w:rPr>
        <w:t>w</w:t>
      </w:r>
      <w:r w:rsidR="00951FD1">
        <w:rPr>
          <w:sz w:val="24"/>
          <w:szCs w:val="24"/>
        </w:rPr>
        <w:t xml:space="preserve"> </w:t>
      </w:r>
      <w:r w:rsidRPr="00801F02">
        <w:rPr>
          <w:sz w:val="24"/>
          <w:szCs w:val="24"/>
        </w:rPr>
        <w:t>zapłacie należnego wynagrodzenia i w takim przypadku nie będą naliczane za ten okres odsetki za opóźnienie w wysokości odsetek ustawowych.</w:t>
      </w:r>
    </w:p>
    <w:p w:rsidR="005B5C96" w:rsidRPr="0038408F" w:rsidRDefault="003C4E3A" w:rsidP="008B51A6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8408F">
        <w:rPr>
          <w:sz w:val="24"/>
          <w:szCs w:val="24"/>
        </w:rPr>
        <w:t xml:space="preserve">Strony zobowiązują się do przetwarzania danych osobowych wyłącznie w </w:t>
      </w:r>
      <w:r w:rsidR="005B5C96" w:rsidRPr="0038408F">
        <w:rPr>
          <w:sz w:val="24"/>
          <w:szCs w:val="24"/>
        </w:rPr>
        <w:t>zakresie i w celu</w:t>
      </w:r>
      <w:r w:rsidR="00EF499E">
        <w:rPr>
          <w:sz w:val="24"/>
          <w:szCs w:val="24"/>
        </w:rPr>
        <w:t xml:space="preserve"> </w:t>
      </w:r>
      <w:r w:rsidR="005B5C96" w:rsidRPr="0038408F">
        <w:rPr>
          <w:sz w:val="24"/>
          <w:szCs w:val="24"/>
        </w:rPr>
        <w:t xml:space="preserve">określonym w umowie </w:t>
      </w:r>
      <w:r w:rsidRPr="0038408F">
        <w:rPr>
          <w:sz w:val="24"/>
          <w:szCs w:val="24"/>
        </w:rPr>
        <w:t xml:space="preserve">oraz do przestrzegania przepisów </w:t>
      </w:r>
      <w:r w:rsidR="005B5C96" w:rsidRPr="0038408F">
        <w:rPr>
          <w:sz w:val="24"/>
          <w:szCs w:val="24"/>
        </w:rPr>
        <w:t>Rozporządzenia</w:t>
      </w:r>
      <w:r w:rsidRPr="0038408F">
        <w:rPr>
          <w:sz w:val="24"/>
          <w:szCs w:val="24"/>
        </w:rPr>
        <w:t xml:space="preserve"> Parlamentu Europejskiego</w:t>
      </w:r>
      <w:r w:rsidR="00951FD1">
        <w:rPr>
          <w:sz w:val="24"/>
          <w:szCs w:val="24"/>
        </w:rPr>
        <w:t xml:space="preserve"> </w:t>
      </w:r>
      <w:r w:rsidRPr="0038408F">
        <w:rPr>
          <w:sz w:val="24"/>
          <w:szCs w:val="24"/>
        </w:rPr>
        <w:t xml:space="preserve">i Radu UE 2016/679 z dnia 27 kwietnia 2016 r. w sprawie ochrony osób </w:t>
      </w:r>
      <w:r w:rsidR="005B5C96" w:rsidRPr="0038408F">
        <w:rPr>
          <w:sz w:val="24"/>
          <w:szCs w:val="24"/>
        </w:rPr>
        <w:t>fizycznych w związku</w:t>
      </w:r>
      <w:r w:rsidR="00951FD1">
        <w:rPr>
          <w:sz w:val="24"/>
          <w:szCs w:val="24"/>
        </w:rPr>
        <w:t xml:space="preserve"> </w:t>
      </w:r>
      <w:r w:rsidR="005B5C96" w:rsidRPr="0038408F">
        <w:rPr>
          <w:sz w:val="24"/>
          <w:szCs w:val="24"/>
        </w:rPr>
        <w:t>z przetwarzaniem danych osobowych i w sprawie swobodnego przepływu takich danych oraz uchylenia dyrektywy 95/46/WE.</w:t>
      </w:r>
    </w:p>
    <w:p w:rsidR="00E553F0" w:rsidRDefault="005B5C96" w:rsidP="00E553F0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38408F">
        <w:rPr>
          <w:sz w:val="24"/>
          <w:szCs w:val="24"/>
        </w:rPr>
        <w:t>Strony dołożą wszelkich starań, aby wszelkie sporne kwestie rozwiązywać polubownie, a kiedy to okaże się niemożliwe, będą one rozpatrywane</w:t>
      </w:r>
      <w:r w:rsidR="00EA43FB">
        <w:rPr>
          <w:sz w:val="24"/>
          <w:szCs w:val="24"/>
        </w:rPr>
        <w:t xml:space="preserve"> przez Sąd powszechny w miejscu </w:t>
      </w:r>
      <w:r w:rsidRPr="0038408F">
        <w:rPr>
          <w:sz w:val="24"/>
          <w:szCs w:val="24"/>
        </w:rPr>
        <w:t>Zamawiającego.</w:t>
      </w:r>
    </w:p>
    <w:p w:rsidR="00E553F0" w:rsidRPr="00EF499E" w:rsidRDefault="00E553F0" w:rsidP="00EF499E">
      <w:pPr>
        <w:spacing w:line="360" w:lineRule="auto"/>
        <w:ind w:right="-144"/>
        <w:rPr>
          <w:sz w:val="24"/>
          <w:szCs w:val="24"/>
        </w:rPr>
      </w:pPr>
    </w:p>
    <w:p w:rsidR="008738DD" w:rsidRPr="00ED5047" w:rsidRDefault="001E5DED" w:rsidP="00ED5047">
      <w:pPr>
        <w:spacing w:line="360" w:lineRule="auto"/>
        <w:rPr>
          <w:b/>
          <w:sz w:val="24"/>
          <w:szCs w:val="24"/>
        </w:rPr>
      </w:pPr>
      <w:r w:rsidRPr="00ED5047">
        <w:rPr>
          <w:b/>
          <w:sz w:val="24"/>
          <w:szCs w:val="24"/>
        </w:rPr>
        <w:t>III</w:t>
      </w:r>
      <w:r w:rsidR="005B5C96" w:rsidRPr="00ED5047">
        <w:rPr>
          <w:b/>
          <w:sz w:val="24"/>
          <w:szCs w:val="24"/>
        </w:rPr>
        <w:t>. OCEN</w:t>
      </w:r>
      <w:r w:rsidR="006C472E">
        <w:rPr>
          <w:b/>
          <w:sz w:val="24"/>
          <w:szCs w:val="24"/>
        </w:rPr>
        <w:t>A</w:t>
      </w:r>
      <w:r w:rsidR="005B5C96" w:rsidRPr="00ED5047">
        <w:rPr>
          <w:b/>
          <w:sz w:val="24"/>
          <w:szCs w:val="24"/>
        </w:rPr>
        <w:t xml:space="preserve"> OFERT</w:t>
      </w:r>
    </w:p>
    <w:p w:rsidR="004077BD" w:rsidRDefault="004077BD" w:rsidP="004077BD">
      <w:pPr>
        <w:numPr>
          <w:ilvl w:val="6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28782F">
        <w:rPr>
          <w:sz w:val="24"/>
          <w:szCs w:val="24"/>
        </w:rPr>
        <w:t>Za najkorzystniejszą zostanie uznana oferta, której cena będzie najniższa. Cena oferty zostanie wyliczona według wzoru:</w:t>
      </w:r>
    </w:p>
    <w:p w:rsidR="00DD34B6" w:rsidRDefault="00DD34B6" w:rsidP="00EA7BFE">
      <w:pPr>
        <w:spacing w:after="200" w:line="276" w:lineRule="auto"/>
        <w:jc w:val="center"/>
        <w:rPr>
          <w:sz w:val="24"/>
          <w:szCs w:val="24"/>
          <w:vertAlign w:val="subscript"/>
        </w:rPr>
      </w:pPr>
      <w:r>
        <w:rPr>
          <w:sz w:val="24"/>
          <w:szCs w:val="24"/>
        </w:rPr>
        <w:t>C</w:t>
      </w:r>
      <w:r w:rsidRPr="00DD34B6">
        <w:rPr>
          <w:sz w:val="24"/>
          <w:szCs w:val="24"/>
          <w:vertAlign w:val="subscript"/>
        </w:rPr>
        <w:t>O</w:t>
      </w:r>
      <w:r>
        <w:rPr>
          <w:sz w:val="24"/>
          <w:szCs w:val="24"/>
        </w:rPr>
        <w:t xml:space="preserve"> = </w:t>
      </w:r>
      <w:r w:rsidR="00EA7BFE">
        <w:rPr>
          <w:sz w:val="24"/>
          <w:szCs w:val="24"/>
        </w:rPr>
        <w:t>Ʃ</w:t>
      </w:r>
      <w:r>
        <w:rPr>
          <w:sz w:val="24"/>
          <w:szCs w:val="24"/>
        </w:rPr>
        <w:t>C</w:t>
      </w:r>
      <w:r w:rsidRPr="00DD34B6">
        <w:rPr>
          <w:sz w:val="24"/>
          <w:szCs w:val="24"/>
          <w:vertAlign w:val="subscript"/>
        </w:rPr>
        <w:t>P</w:t>
      </w:r>
      <w:r>
        <w:rPr>
          <w:sz w:val="24"/>
          <w:szCs w:val="24"/>
        </w:rPr>
        <w:t xml:space="preserve"> +  </w:t>
      </w:r>
      <w:r w:rsidR="0064076C">
        <w:rPr>
          <w:sz w:val="24"/>
          <w:szCs w:val="24"/>
        </w:rPr>
        <w:t>4</w:t>
      </w:r>
      <w:r>
        <w:rPr>
          <w:sz w:val="24"/>
          <w:szCs w:val="24"/>
        </w:rPr>
        <w:t>C</w:t>
      </w:r>
      <w:r w:rsidRPr="00DD34B6">
        <w:rPr>
          <w:sz w:val="24"/>
          <w:szCs w:val="24"/>
          <w:vertAlign w:val="subscript"/>
        </w:rPr>
        <w:t>R</w:t>
      </w:r>
    </w:p>
    <w:p w:rsidR="00DD34B6" w:rsidRDefault="00DD34B6" w:rsidP="004077BD">
      <w:pPr>
        <w:spacing w:after="200" w:line="276" w:lineRule="auto"/>
        <w:ind w:left="426"/>
        <w:rPr>
          <w:sz w:val="24"/>
          <w:szCs w:val="24"/>
        </w:rPr>
      </w:pPr>
      <w:r w:rsidRPr="00DD34B6">
        <w:rPr>
          <w:sz w:val="24"/>
          <w:szCs w:val="24"/>
        </w:rPr>
        <w:t>gdzie:</w:t>
      </w:r>
    </w:p>
    <w:p w:rsidR="00EF499E" w:rsidRPr="00DD34B6" w:rsidRDefault="00EF499E" w:rsidP="004077BD">
      <w:pPr>
        <w:spacing w:after="200" w:line="276" w:lineRule="auto"/>
        <w:ind w:left="426"/>
        <w:rPr>
          <w:sz w:val="24"/>
          <w:szCs w:val="24"/>
        </w:rPr>
      </w:pPr>
    </w:p>
    <w:p w:rsidR="00DD34B6" w:rsidRPr="00EA7BFE" w:rsidRDefault="00DD34B6" w:rsidP="004077BD">
      <w:pPr>
        <w:spacing w:after="200" w:line="276" w:lineRule="auto"/>
        <w:ind w:left="426"/>
        <w:rPr>
          <w:sz w:val="24"/>
          <w:szCs w:val="24"/>
        </w:rPr>
      </w:pPr>
      <w:r w:rsidRPr="00EA7BFE">
        <w:rPr>
          <w:sz w:val="24"/>
          <w:szCs w:val="24"/>
        </w:rPr>
        <w:lastRenderedPageBreak/>
        <w:t>C</w:t>
      </w:r>
      <w:r w:rsidRPr="00EA7BFE">
        <w:rPr>
          <w:sz w:val="24"/>
          <w:szCs w:val="24"/>
          <w:vertAlign w:val="subscript"/>
        </w:rPr>
        <w:t>O</w:t>
      </w:r>
      <w:r w:rsidRPr="00EA7BFE">
        <w:rPr>
          <w:sz w:val="24"/>
          <w:szCs w:val="24"/>
        </w:rPr>
        <w:t xml:space="preserve"> </w:t>
      </w:r>
      <w:r w:rsidR="00EA7BFE">
        <w:rPr>
          <w:sz w:val="24"/>
          <w:szCs w:val="24"/>
        </w:rPr>
        <w:t>-</w:t>
      </w:r>
      <w:r w:rsidRPr="00EA7BFE">
        <w:rPr>
          <w:sz w:val="24"/>
          <w:szCs w:val="24"/>
        </w:rPr>
        <w:t xml:space="preserve"> </w:t>
      </w:r>
      <w:r w:rsidR="00EA7BFE">
        <w:rPr>
          <w:sz w:val="24"/>
          <w:szCs w:val="24"/>
        </w:rPr>
        <w:t>cena oferty</w:t>
      </w:r>
      <w:r w:rsidR="00E01DF1">
        <w:rPr>
          <w:sz w:val="24"/>
          <w:szCs w:val="24"/>
        </w:rPr>
        <w:t>;</w:t>
      </w:r>
    </w:p>
    <w:p w:rsidR="00EA7BFE" w:rsidRPr="00EA7BFE" w:rsidRDefault="00EA7BFE" w:rsidP="004077BD">
      <w:pPr>
        <w:spacing w:line="360" w:lineRule="auto"/>
        <w:ind w:left="426" w:right="-144"/>
        <w:rPr>
          <w:sz w:val="24"/>
          <w:szCs w:val="24"/>
        </w:rPr>
      </w:pPr>
      <w:r>
        <w:rPr>
          <w:sz w:val="24"/>
          <w:szCs w:val="24"/>
        </w:rPr>
        <w:t>ƩC</w:t>
      </w:r>
      <w:r w:rsidRPr="00DD34B6">
        <w:rPr>
          <w:sz w:val="24"/>
          <w:szCs w:val="24"/>
          <w:vertAlign w:val="subscript"/>
        </w:rPr>
        <w:t>P</w:t>
      </w:r>
      <w:r w:rsidR="00DD34B6" w:rsidRPr="00EA7BFE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Pr="00EA7BFE">
        <w:rPr>
          <w:sz w:val="24"/>
          <w:szCs w:val="24"/>
        </w:rPr>
        <w:t xml:space="preserve"> </w:t>
      </w:r>
      <w:r>
        <w:rPr>
          <w:sz w:val="24"/>
          <w:szCs w:val="24"/>
        </w:rPr>
        <w:t>ł</w:t>
      </w:r>
      <w:r w:rsidRPr="00EA7BFE">
        <w:rPr>
          <w:sz w:val="24"/>
          <w:szCs w:val="24"/>
        </w:rPr>
        <w:t>ączna cena</w:t>
      </w:r>
      <w:r w:rsidRPr="00EA7BFE">
        <w:rPr>
          <w:b/>
          <w:sz w:val="24"/>
          <w:szCs w:val="24"/>
        </w:rPr>
        <w:t xml:space="preserve"> </w:t>
      </w:r>
      <w:r w:rsidRPr="00EA7BFE">
        <w:rPr>
          <w:sz w:val="24"/>
          <w:szCs w:val="24"/>
        </w:rPr>
        <w:t xml:space="preserve">brutto za wszystkie przewidziane umową przeglądy </w:t>
      </w:r>
      <w:r w:rsidR="00244BF6">
        <w:rPr>
          <w:sz w:val="24"/>
          <w:szCs w:val="24"/>
        </w:rPr>
        <w:t>konserwacyjne</w:t>
      </w:r>
      <w:r w:rsidR="00951FD1">
        <w:rPr>
          <w:sz w:val="24"/>
          <w:szCs w:val="24"/>
        </w:rPr>
        <w:t xml:space="preserve"> </w:t>
      </w:r>
      <w:r w:rsidRPr="00EA7BFE">
        <w:rPr>
          <w:sz w:val="24"/>
          <w:szCs w:val="24"/>
        </w:rPr>
        <w:t xml:space="preserve">w terminach zgodnych z harmonogramem w </w:t>
      </w:r>
      <w:r w:rsidR="007806EE">
        <w:rPr>
          <w:sz w:val="24"/>
          <w:szCs w:val="24"/>
        </w:rPr>
        <w:t>ust</w:t>
      </w:r>
      <w:r w:rsidRPr="00EA7BFE">
        <w:rPr>
          <w:sz w:val="24"/>
          <w:szCs w:val="24"/>
        </w:rPr>
        <w:t>. 3 opisu przedmiotu</w:t>
      </w:r>
      <w:r>
        <w:rPr>
          <w:sz w:val="24"/>
          <w:szCs w:val="24"/>
        </w:rPr>
        <w:t xml:space="preserve"> zamówienia</w:t>
      </w:r>
      <w:r w:rsidR="00E01DF1">
        <w:rPr>
          <w:sz w:val="24"/>
          <w:szCs w:val="24"/>
        </w:rPr>
        <w:t>;</w:t>
      </w:r>
    </w:p>
    <w:p w:rsidR="00ED5047" w:rsidRDefault="0064076C" w:rsidP="004077BD">
      <w:pPr>
        <w:spacing w:line="360" w:lineRule="auto"/>
        <w:ind w:left="425"/>
        <w:rPr>
          <w:sz w:val="24"/>
          <w:szCs w:val="24"/>
        </w:rPr>
      </w:pPr>
      <w:r>
        <w:rPr>
          <w:sz w:val="24"/>
          <w:szCs w:val="24"/>
        </w:rPr>
        <w:t>4</w:t>
      </w:r>
      <w:r w:rsidR="00DD34B6" w:rsidRPr="00EA7BFE">
        <w:rPr>
          <w:sz w:val="24"/>
          <w:szCs w:val="24"/>
        </w:rPr>
        <w:t>C</w:t>
      </w:r>
      <w:r w:rsidR="00DD34B6" w:rsidRPr="00EA7BFE">
        <w:rPr>
          <w:sz w:val="24"/>
          <w:szCs w:val="24"/>
          <w:vertAlign w:val="subscript"/>
        </w:rPr>
        <w:t>R</w:t>
      </w:r>
      <w:r w:rsidR="00EA7BFE">
        <w:rPr>
          <w:sz w:val="24"/>
          <w:szCs w:val="24"/>
        </w:rPr>
        <w:t xml:space="preserve"> - c</w:t>
      </w:r>
      <w:r w:rsidR="00EA7BFE" w:rsidRPr="00107023">
        <w:rPr>
          <w:sz w:val="24"/>
          <w:szCs w:val="24"/>
        </w:rPr>
        <w:t xml:space="preserve">ena brutto za jedną </w:t>
      </w:r>
      <w:r w:rsidR="009B4ACF">
        <w:rPr>
          <w:sz w:val="24"/>
          <w:szCs w:val="24"/>
        </w:rPr>
        <w:t xml:space="preserve">godzinę prac określonych w </w:t>
      </w:r>
      <w:r w:rsidR="007806EE">
        <w:rPr>
          <w:sz w:val="24"/>
          <w:szCs w:val="24"/>
        </w:rPr>
        <w:t>ust</w:t>
      </w:r>
      <w:r w:rsidR="009B4ACF">
        <w:rPr>
          <w:sz w:val="24"/>
          <w:szCs w:val="24"/>
        </w:rPr>
        <w:t xml:space="preserve">. </w:t>
      </w:r>
      <w:r w:rsidR="00545CC4">
        <w:rPr>
          <w:sz w:val="24"/>
          <w:szCs w:val="24"/>
        </w:rPr>
        <w:t>7</w:t>
      </w:r>
      <w:r w:rsidR="00EA7BFE" w:rsidRPr="00107023">
        <w:rPr>
          <w:sz w:val="24"/>
          <w:szCs w:val="24"/>
        </w:rPr>
        <w:t xml:space="preserve"> i </w:t>
      </w:r>
      <w:r w:rsidR="00545CC4">
        <w:rPr>
          <w:sz w:val="24"/>
          <w:szCs w:val="24"/>
        </w:rPr>
        <w:t>8</w:t>
      </w:r>
      <w:r w:rsidR="00EA7BFE" w:rsidRPr="00107023">
        <w:rPr>
          <w:sz w:val="24"/>
          <w:szCs w:val="24"/>
        </w:rPr>
        <w:t xml:space="preserve"> opisu przedmiotu zamówienia</w:t>
      </w:r>
      <w:r w:rsidR="009B4ACF">
        <w:rPr>
          <w:sz w:val="24"/>
          <w:szCs w:val="24"/>
        </w:rPr>
        <w:t xml:space="preserve"> pomnożona przez </w:t>
      </w:r>
      <w:r w:rsidR="00D80778">
        <w:rPr>
          <w:sz w:val="24"/>
          <w:szCs w:val="24"/>
        </w:rPr>
        <w:t>4</w:t>
      </w:r>
      <w:r w:rsidR="007806EE">
        <w:rPr>
          <w:sz w:val="24"/>
          <w:szCs w:val="24"/>
        </w:rPr>
        <w:t xml:space="preserve"> (mnożnik </w:t>
      </w:r>
      <w:r w:rsidR="008B51A6">
        <w:rPr>
          <w:sz w:val="24"/>
          <w:szCs w:val="24"/>
        </w:rPr>
        <w:t>4</w:t>
      </w:r>
      <w:r w:rsidR="007806EE">
        <w:rPr>
          <w:sz w:val="24"/>
          <w:szCs w:val="24"/>
        </w:rPr>
        <w:t xml:space="preserve"> służy do nadania kryterium pożądanej wagi, rzeczywisty wymiar zlecanych</w:t>
      </w:r>
      <w:r w:rsidR="007806EE" w:rsidRPr="00A92E04">
        <w:rPr>
          <w:sz w:val="24"/>
          <w:szCs w:val="24"/>
        </w:rPr>
        <w:t xml:space="preserve"> </w:t>
      </w:r>
      <w:r w:rsidR="007806EE">
        <w:rPr>
          <w:sz w:val="24"/>
          <w:szCs w:val="24"/>
        </w:rPr>
        <w:t>Wykonawcy prac serwisowych będzie zależny od potrzeb Zamawiającego).</w:t>
      </w:r>
    </w:p>
    <w:p w:rsidR="004077BD" w:rsidRPr="00784E41" w:rsidRDefault="004077BD" w:rsidP="004077BD">
      <w:pPr>
        <w:numPr>
          <w:ilvl w:val="6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28782F">
        <w:rPr>
          <w:sz w:val="24"/>
          <w:szCs w:val="24"/>
        </w:rPr>
        <w:t xml:space="preserve">W przypadku wątpliwości co do wysokości zaoferowanej ceny, Zamawiający może zwrócić się do </w:t>
      </w:r>
      <w:r>
        <w:rPr>
          <w:sz w:val="24"/>
          <w:szCs w:val="24"/>
        </w:rPr>
        <w:t>W</w:t>
      </w:r>
      <w:r w:rsidRPr="0028782F">
        <w:rPr>
          <w:sz w:val="24"/>
          <w:szCs w:val="24"/>
        </w:rPr>
        <w:t>ykonawcy o udzielenie w określonym terminie wyjaśnień, w celu ustalenia czy oferta zawiera rażąco niską cenę w stosunku do przedmiotu zamówienia.</w:t>
      </w:r>
    </w:p>
    <w:p w:rsidR="004077BD" w:rsidRDefault="004077BD" w:rsidP="004077BD">
      <w:pPr>
        <w:numPr>
          <w:ilvl w:val="6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FC5CB3">
        <w:rPr>
          <w:sz w:val="24"/>
          <w:szCs w:val="24"/>
        </w:rPr>
        <w:t>Zamawiający zastrzega sobie prawo odrzucenia ofert potencjalnych Wykonawców, którzy</w:t>
      </w:r>
      <w:r w:rsidRPr="00FC5CB3">
        <w:rPr>
          <w:sz w:val="24"/>
          <w:szCs w:val="24"/>
        </w:rPr>
        <w:br/>
        <w:t>w przeszłości realizowali usługi w sposób nieprawidłowy, w szczególności nie wykonali przeglądów konserwacyjnych i kontroli szczelności w terminach określonych w zawartej</w:t>
      </w:r>
      <w:r w:rsidR="00EF499E">
        <w:rPr>
          <w:sz w:val="24"/>
          <w:szCs w:val="24"/>
        </w:rPr>
        <w:br/>
      </w:r>
      <w:r w:rsidRPr="00FC5CB3">
        <w:rPr>
          <w:sz w:val="24"/>
          <w:szCs w:val="24"/>
        </w:rPr>
        <w:t>z Zamawiającym umowie lub nie podjęli się zlecanych napraw.</w:t>
      </w:r>
    </w:p>
    <w:p w:rsidR="004077BD" w:rsidRDefault="004077BD" w:rsidP="004077BD">
      <w:pPr>
        <w:numPr>
          <w:ilvl w:val="6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4077BD">
        <w:rPr>
          <w:sz w:val="24"/>
          <w:szCs w:val="24"/>
        </w:rPr>
        <w:t>W przypadku, gdy wybrany Wykonawca odstąpi od podpisania umowy, </w:t>
      </w:r>
      <w:r w:rsidR="00545CC4">
        <w:rPr>
          <w:sz w:val="24"/>
          <w:szCs w:val="24"/>
        </w:rPr>
        <w:t xml:space="preserve">Zamawiający </w:t>
      </w:r>
      <w:r w:rsidRPr="004077BD">
        <w:rPr>
          <w:sz w:val="24"/>
          <w:szCs w:val="24"/>
        </w:rPr>
        <w:t>moż</w:t>
      </w:r>
      <w:r w:rsidR="00545CC4">
        <w:rPr>
          <w:sz w:val="24"/>
          <w:szCs w:val="24"/>
        </w:rPr>
        <w:t>e</w:t>
      </w:r>
      <w:r w:rsidRPr="004077BD">
        <w:rPr>
          <w:sz w:val="24"/>
          <w:szCs w:val="24"/>
        </w:rPr>
        <w:t xml:space="preserve"> </w:t>
      </w:r>
      <w:r w:rsidR="00951FD1">
        <w:rPr>
          <w:sz w:val="24"/>
          <w:szCs w:val="24"/>
        </w:rPr>
        <w:t>wybrać kolejnego Wykonawcę</w:t>
      </w:r>
      <w:r w:rsidR="00545CC4">
        <w:rPr>
          <w:sz w:val="24"/>
          <w:szCs w:val="24"/>
        </w:rPr>
        <w:t xml:space="preserve"> (według rankingu ofert)</w:t>
      </w:r>
      <w:r w:rsidRPr="004077BD">
        <w:rPr>
          <w:sz w:val="24"/>
          <w:szCs w:val="24"/>
        </w:rPr>
        <w:t>.</w:t>
      </w:r>
    </w:p>
    <w:p w:rsidR="004077BD" w:rsidRPr="004077BD" w:rsidRDefault="004077BD" w:rsidP="004077BD">
      <w:pPr>
        <w:tabs>
          <w:tab w:val="left" w:pos="426"/>
        </w:tabs>
        <w:spacing w:line="360" w:lineRule="auto"/>
        <w:rPr>
          <w:b/>
          <w:sz w:val="24"/>
          <w:szCs w:val="24"/>
        </w:rPr>
      </w:pPr>
    </w:p>
    <w:p w:rsidR="00ED5047" w:rsidRPr="00EA7BFE" w:rsidRDefault="001E5DED" w:rsidP="004077BD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IV</w:t>
      </w:r>
      <w:r w:rsidR="005B5C96" w:rsidRPr="0038408F">
        <w:rPr>
          <w:b/>
          <w:sz w:val="24"/>
          <w:szCs w:val="24"/>
        </w:rPr>
        <w:t>. PRZYGOTOWANIE OFERTY</w:t>
      </w:r>
      <w:r w:rsidR="004C7D71">
        <w:rPr>
          <w:b/>
          <w:sz w:val="24"/>
          <w:szCs w:val="24"/>
        </w:rPr>
        <w:t xml:space="preserve"> I TERMIN SKŁADANIA</w:t>
      </w:r>
    </w:p>
    <w:p w:rsidR="0064076C" w:rsidRDefault="0064076C" w:rsidP="0064076C">
      <w:pPr>
        <w:numPr>
          <w:ilvl w:val="6"/>
          <w:numId w:val="14"/>
        </w:numPr>
        <w:spacing w:line="360" w:lineRule="auto"/>
        <w:ind w:left="426"/>
        <w:rPr>
          <w:sz w:val="24"/>
          <w:szCs w:val="24"/>
        </w:rPr>
      </w:pPr>
      <w:r w:rsidRPr="00102E28">
        <w:rPr>
          <w:sz w:val="24"/>
          <w:szCs w:val="24"/>
        </w:rPr>
        <w:t>Wypełniony i podpisany formularz oferty (</w:t>
      </w:r>
      <w:r w:rsidRPr="00102E28">
        <w:rPr>
          <w:b/>
          <w:sz w:val="24"/>
          <w:szCs w:val="24"/>
          <w:u w:val="single"/>
        </w:rPr>
        <w:t xml:space="preserve">załącznik nr </w:t>
      </w:r>
      <w:r>
        <w:rPr>
          <w:b/>
          <w:sz w:val="24"/>
          <w:szCs w:val="24"/>
          <w:u w:val="single"/>
        </w:rPr>
        <w:t>1</w:t>
      </w:r>
      <w:r w:rsidRPr="00102E28">
        <w:rPr>
          <w:sz w:val="24"/>
          <w:szCs w:val="24"/>
        </w:rPr>
        <w:t>) należy dostarczy do siedziby Zamawiającego (ul. Wólczańska 49, 90-608 Łódź, budy</w:t>
      </w:r>
      <w:r>
        <w:rPr>
          <w:sz w:val="24"/>
          <w:szCs w:val="24"/>
        </w:rPr>
        <w:t>nek B, pokój 0.08) lub przesłać</w:t>
      </w:r>
      <w:r w:rsidR="00951FD1">
        <w:rPr>
          <w:sz w:val="24"/>
          <w:szCs w:val="24"/>
        </w:rPr>
        <w:t xml:space="preserve"> </w:t>
      </w:r>
      <w:r w:rsidR="00AD5FD6">
        <w:rPr>
          <w:sz w:val="24"/>
          <w:szCs w:val="24"/>
        </w:rPr>
        <w:t>w formie skanu</w:t>
      </w:r>
      <w:r>
        <w:rPr>
          <w:sz w:val="24"/>
          <w:szCs w:val="24"/>
        </w:rPr>
        <w:t xml:space="preserve"> na adres</w:t>
      </w:r>
      <w:r w:rsidRPr="00102E28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hyperlink r:id="rId10" w:history="1">
        <w:r w:rsidRPr="00771A93">
          <w:rPr>
            <w:rStyle w:val="Hipercze"/>
            <w:sz w:val="24"/>
            <w:szCs w:val="24"/>
          </w:rPr>
          <w:t>wag@wup.lodz.pl</w:t>
        </w:r>
      </w:hyperlink>
      <w:r>
        <w:rPr>
          <w:sz w:val="24"/>
          <w:szCs w:val="24"/>
        </w:rPr>
        <w:t xml:space="preserve">. </w:t>
      </w:r>
      <w:r w:rsidRPr="00B24E0A">
        <w:rPr>
          <w:sz w:val="24"/>
          <w:szCs w:val="24"/>
        </w:rPr>
        <w:t>W przypadku podpisania oferty przez pełnomocnika należy dołączyć dokument z którego wynika upoważnienie do reprezent</w:t>
      </w:r>
      <w:r>
        <w:rPr>
          <w:sz w:val="24"/>
          <w:szCs w:val="24"/>
        </w:rPr>
        <w:t>owania</w:t>
      </w:r>
      <w:r w:rsidRPr="00B24E0A">
        <w:rPr>
          <w:sz w:val="24"/>
          <w:szCs w:val="24"/>
        </w:rPr>
        <w:t xml:space="preserve"> Wykonawcy</w:t>
      </w:r>
      <w:r>
        <w:rPr>
          <w:sz w:val="24"/>
          <w:szCs w:val="24"/>
        </w:rPr>
        <w:t xml:space="preserve"> (jeżeli dane te nie znajdują się w KRS lub </w:t>
      </w:r>
      <w:r w:rsidRPr="00B24E0A">
        <w:rPr>
          <w:sz w:val="24"/>
          <w:szCs w:val="24"/>
        </w:rPr>
        <w:t>CEIDG</w:t>
      </w:r>
      <w:r>
        <w:rPr>
          <w:sz w:val="24"/>
          <w:szCs w:val="24"/>
        </w:rPr>
        <w:t>)</w:t>
      </w:r>
      <w:r w:rsidRPr="00B24E0A">
        <w:rPr>
          <w:sz w:val="24"/>
          <w:szCs w:val="24"/>
        </w:rPr>
        <w:t>.</w:t>
      </w:r>
    </w:p>
    <w:p w:rsidR="0064076C" w:rsidRDefault="0064076C" w:rsidP="0064076C">
      <w:pPr>
        <w:numPr>
          <w:ilvl w:val="6"/>
          <w:numId w:val="14"/>
        </w:numPr>
        <w:spacing w:line="360" w:lineRule="auto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Termin składania ofert </w:t>
      </w:r>
      <w:r w:rsidRPr="005F5E8C">
        <w:rPr>
          <w:b/>
          <w:sz w:val="24"/>
          <w:szCs w:val="24"/>
        </w:rPr>
        <w:t>upływa</w:t>
      </w:r>
      <w:r>
        <w:rPr>
          <w:b/>
          <w:sz w:val="24"/>
          <w:szCs w:val="24"/>
        </w:rPr>
        <w:t xml:space="preserve"> </w:t>
      </w:r>
      <w:r w:rsidRPr="005F5E8C">
        <w:rPr>
          <w:b/>
          <w:sz w:val="24"/>
          <w:szCs w:val="24"/>
        </w:rPr>
        <w:t xml:space="preserve">w dniu </w:t>
      </w:r>
      <w:r w:rsidR="00AD5FD6">
        <w:rPr>
          <w:b/>
          <w:sz w:val="24"/>
          <w:szCs w:val="24"/>
        </w:rPr>
        <w:t>16</w:t>
      </w:r>
      <w:r>
        <w:rPr>
          <w:b/>
          <w:sz w:val="24"/>
          <w:szCs w:val="24"/>
        </w:rPr>
        <w:t>.02.2024 r. o godz. 12.00,</w:t>
      </w:r>
      <w:r>
        <w:rPr>
          <w:sz w:val="24"/>
          <w:szCs w:val="24"/>
        </w:rPr>
        <w:t xml:space="preserve"> </w:t>
      </w:r>
      <w:r w:rsidRPr="00102E28">
        <w:rPr>
          <w:sz w:val="24"/>
          <w:szCs w:val="24"/>
        </w:rPr>
        <w:t>oferty złożone po terminie nie będą rozpatrywane.</w:t>
      </w:r>
    </w:p>
    <w:p w:rsidR="00951FD1" w:rsidRPr="00951FD1" w:rsidRDefault="0064076C" w:rsidP="00951FD1">
      <w:pPr>
        <w:numPr>
          <w:ilvl w:val="6"/>
          <w:numId w:val="14"/>
        </w:numPr>
        <w:spacing w:line="360" w:lineRule="auto"/>
        <w:ind w:left="426"/>
        <w:rPr>
          <w:sz w:val="24"/>
          <w:szCs w:val="24"/>
        </w:rPr>
      </w:pPr>
      <w:r w:rsidRPr="0020646C">
        <w:rPr>
          <w:sz w:val="24"/>
          <w:szCs w:val="24"/>
        </w:rPr>
        <w:t>Informacja o wyniku postępowania zostanie opublikowana na stronie BIP WUP w Łodzi (</w:t>
      </w:r>
      <w:hyperlink r:id="rId11" w:history="1">
        <w:r w:rsidRPr="0020646C">
          <w:rPr>
            <w:rStyle w:val="Hipercze"/>
            <w:sz w:val="24"/>
            <w:szCs w:val="24"/>
          </w:rPr>
          <w:t>http://wup.lodz.ibip.pl/public/</w:t>
        </w:r>
      </w:hyperlink>
      <w:r w:rsidRPr="0020646C">
        <w:rPr>
          <w:sz w:val="24"/>
          <w:szCs w:val="24"/>
        </w:rPr>
        <w:t>).</w:t>
      </w:r>
    </w:p>
    <w:p w:rsidR="00951FD1" w:rsidRDefault="00951FD1" w:rsidP="0064076C">
      <w:pPr>
        <w:spacing w:line="360" w:lineRule="auto"/>
        <w:ind w:right="-144"/>
        <w:rPr>
          <w:sz w:val="24"/>
          <w:szCs w:val="24"/>
        </w:rPr>
      </w:pPr>
    </w:p>
    <w:p w:rsidR="00C97A0A" w:rsidRDefault="00C97A0A" w:rsidP="0064076C">
      <w:pPr>
        <w:spacing w:line="360" w:lineRule="auto"/>
        <w:ind w:right="-144"/>
        <w:rPr>
          <w:sz w:val="24"/>
          <w:szCs w:val="24"/>
        </w:rPr>
      </w:pPr>
    </w:p>
    <w:p w:rsidR="00C97A0A" w:rsidRPr="00C97A0A" w:rsidRDefault="00C97A0A" w:rsidP="00C97A0A">
      <w:pPr>
        <w:rPr>
          <w:sz w:val="24"/>
          <w:szCs w:val="24"/>
        </w:rPr>
      </w:pPr>
    </w:p>
    <w:p w:rsidR="00C97A0A" w:rsidRPr="00C97A0A" w:rsidRDefault="00C97A0A" w:rsidP="00C97A0A">
      <w:pPr>
        <w:rPr>
          <w:sz w:val="24"/>
          <w:szCs w:val="24"/>
        </w:rPr>
      </w:pPr>
    </w:p>
    <w:p w:rsidR="00C97A0A" w:rsidRPr="00C97A0A" w:rsidRDefault="00C97A0A" w:rsidP="00C97A0A">
      <w:pPr>
        <w:rPr>
          <w:sz w:val="24"/>
          <w:szCs w:val="24"/>
        </w:rPr>
      </w:pPr>
    </w:p>
    <w:p w:rsidR="00074158" w:rsidRPr="00C97A0A" w:rsidRDefault="00074158" w:rsidP="00C97A0A">
      <w:pPr>
        <w:rPr>
          <w:sz w:val="24"/>
          <w:szCs w:val="24"/>
        </w:rPr>
      </w:pPr>
    </w:p>
    <w:sectPr w:rsidR="00074158" w:rsidRPr="00C97A0A" w:rsidSect="00C97A0A">
      <w:footerReference w:type="default" r:id="rId12"/>
      <w:pgSz w:w="11905" w:h="16837"/>
      <w:pgMar w:top="1021" w:right="1021" w:bottom="1021" w:left="1021" w:header="709" w:footer="170" w:gutter="0"/>
      <w:pgNumType w:start="1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6BF" w:rsidRDefault="004D66BF" w:rsidP="009D4A63">
      <w:r>
        <w:separator/>
      </w:r>
    </w:p>
  </w:endnote>
  <w:endnote w:type="continuationSeparator" w:id="0">
    <w:p w:rsidR="004D66BF" w:rsidRDefault="004D66BF" w:rsidP="009D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7A0A" w:rsidRDefault="00C97A0A">
    <w:pPr>
      <w:pStyle w:val="Stopka"/>
    </w:pPr>
    <w:r>
      <w:rPr>
        <w:noProof/>
      </w:rPr>
      <w:drawing>
        <wp:inline distT="0" distB="0" distL="0" distR="0" wp14:anchorId="28053FDF" wp14:editId="6C7010EC">
          <wp:extent cx="6263005" cy="665480"/>
          <wp:effectExtent l="0" t="0" r="4445" b="1270"/>
          <wp:docPr id="2" name="Obraz 2" descr="C:\Users\R53DF~1.SWE\AppData\Local\Temp\pid-10780\stopka FEŁ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53DF~1.SWE\AppData\Local\Temp\pid-10780\stopka FEŁ 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3005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6BF" w:rsidRDefault="004D66BF" w:rsidP="009D4A63">
      <w:r>
        <w:separator/>
      </w:r>
    </w:p>
  </w:footnote>
  <w:footnote w:type="continuationSeparator" w:id="0">
    <w:p w:rsidR="004D66BF" w:rsidRDefault="004D66BF" w:rsidP="009D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3387A"/>
    <w:multiLevelType w:val="hybridMultilevel"/>
    <w:tmpl w:val="6BD40E3E"/>
    <w:lvl w:ilvl="0" w:tplc="EA7429C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E124E"/>
    <w:multiLevelType w:val="hybridMultilevel"/>
    <w:tmpl w:val="BA2A7C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DCA547B"/>
    <w:multiLevelType w:val="hybridMultilevel"/>
    <w:tmpl w:val="829ADA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96A4B"/>
    <w:multiLevelType w:val="hybridMultilevel"/>
    <w:tmpl w:val="DC5C4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976AC"/>
    <w:multiLevelType w:val="hybridMultilevel"/>
    <w:tmpl w:val="E39C84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FD81457"/>
    <w:multiLevelType w:val="hybridMultilevel"/>
    <w:tmpl w:val="E1484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827ED"/>
    <w:multiLevelType w:val="hybridMultilevel"/>
    <w:tmpl w:val="4CD88BAC"/>
    <w:lvl w:ilvl="0" w:tplc="09881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D2120"/>
    <w:multiLevelType w:val="hybridMultilevel"/>
    <w:tmpl w:val="728C0900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A76DF"/>
    <w:multiLevelType w:val="hybridMultilevel"/>
    <w:tmpl w:val="53648B9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662A2"/>
    <w:multiLevelType w:val="hybridMultilevel"/>
    <w:tmpl w:val="2E386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79732F"/>
    <w:multiLevelType w:val="hybridMultilevel"/>
    <w:tmpl w:val="7C68453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AEE3F72"/>
    <w:multiLevelType w:val="multilevel"/>
    <w:tmpl w:val="3F3401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0"/>
  </w:num>
  <w:num w:numId="5">
    <w:abstractNumId w:val="7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</w:num>
  <w:num w:numId="10">
    <w:abstractNumId w:val="2"/>
  </w:num>
  <w:num w:numId="11">
    <w:abstractNumId w:val="5"/>
  </w:num>
  <w:num w:numId="12">
    <w:abstractNumId w:val="11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F05"/>
    <w:rsid w:val="00043196"/>
    <w:rsid w:val="00055FB1"/>
    <w:rsid w:val="0006761A"/>
    <w:rsid w:val="0007371D"/>
    <w:rsid w:val="00074158"/>
    <w:rsid w:val="00074AA1"/>
    <w:rsid w:val="000B402A"/>
    <w:rsid w:val="000C2537"/>
    <w:rsid w:val="000C746E"/>
    <w:rsid w:val="000D6EEC"/>
    <w:rsid w:val="00107023"/>
    <w:rsid w:val="00125C0F"/>
    <w:rsid w:val="00125D90"/>
    <w:rsid w:val="00133AA2"/>
    <w:rsid w:val="0013443C"/>
    <w:rsid w:val="00152806"/>
    <w:rsid w:val="001548EE"/>
    <w:rsid w:val="001553C7"/>
    <w:rsid w:val="00174418"/>
    <w:rsid w:val="0017554C"/>
    <w:rsid w:val="00187280"/>
    <w:rsid w:val="001947A0"/>
    <w:rsid w:val="001D364F"/>
    <w:rsid w:val="001D3D8F"/>
    <w:rsid w:val="001E5DED"/>
    <w:rsid w:val="001F3B4B"/>
    <w:rsid w:val="00230B24"/>
    <w:rsid w:val="002375AF"/>
    <w:rsid w:val="002378F1"/>
    <w:rsid w:val="002411A9"/>
    <w:rsid w:val="002432CF"/>
    <w:rsid w:val="00244BF6"/>
    <w:rsid w:val="00255481"/>
    <w:rsid w:val="0025735E"/>
    <w:rsid w:val="00260F05"/>
    <w:rsid w:val="00262366"/>
    <w:rsid w:val="0026625B"/>
    <w:rsid w:val="00267401"/>
    <w:rsid w:val="002704AA"/>
    <w:rsid w:val="002708FB"/>
    <w:rsid w:val="00274BEB"/>
    <w:rsid w:val="002755FB"/>
    <w:rsid w:val="00281C86"/>
    <w:rsid w:val="00284550"/>
    <w:rsid w:val="00290675"/>
    <w:rsid w:val="002B4768"/>
    <w:rsid w:val="002C0160"/>
    <w:rsid w:val="003129F9"/>
    <w:rsid w:val="00317951"/>
    <w:rsid w:val="003207B3"/>
    <w:rsid w:val="0038408F"/>
    <w:rsid w:val="00397C6A"/>
    <w:rsid w:val="003A52DF"/>
    <w:rsid w:val="003B0610"/>
    <w:rsid w:val="003C3DA1"/>
    <w:rsid w:val="003C4E3A"/>
    <w:rsid w:val="003D0A08"/>
    <w:rsid w:val="003E3ED9"/>
    <w:rsid w:val="003F56E7"/>
    <w:rsid w:val="004077BD"/>
    <w:rsid w:val="00410AC1"/>
    <w:rsid w:val="00412AA7"/>
    <w:rsid w:val="004376BE"/>
    <w:rsid w:val="00440177"/>
    <w:rsid w:val="00473648"/>
    <w:rsid w:val="00494DD3"/>
    <w:rsid w:val="00497B5C"/>
    <w:rsid w:val="004B4571"/>
    <w:rsid w:val="004C499D"/>
    <w:rsid w:val="004C7D71"/>
    <w:rsid w:val="004D3F7E"/>
    <w:rsid w:val="004D66BF"/>
    <w:rsid w:val="004E2A10"/>
    <w:rsid w:val="004F5768"/>
    <w:rsid w:val="00500622"/>
    <w:rsid w:val="005020B2"/>
    <w:rsid w:val="00522455"/>
    <w:rsid w:val="0053160C"/>
    <w:rsid w:val="00540CD4"/>
    <w:rsid w:val="00545CC4"/>
    <w:rsid w:val="00553185"/>
    <w:rsid w:val="0055666A"/>
    <w:rsid w:val="00560CF0"/>
    <w:rsid w:val="005747FA"/>
    <w:rsid w:val="00574971"/>
    <w:rsid w:val="00580D6C"/>
    <w:rsid w:val="00586A64"/>
    <w:rsid w:val="005945C2"/>
    <w:rsid w:val="005966D9"/>
    <w:rsid w:val="005A1651"/>
    <w:rsid w:val="005A3674"/>
    <w:rsid w:val="005B5C96"/>
    <w:rsid w:val="005B68BF"/>
    <w:rsid w:val="005C13F5"/>
    <w:rsid w:val="005D122A"/>
    <w:rsid w:val="005D7ABA"/>
    <w:rsid w:val="005F2E23"/>
    <w:rsid w:val="006017D2"/>
    <w:rsid w:val="00612478"/>
    <w:rsid w:val="006227F6"/>
    <w:rsid w:val="00623DB3"/>
    <w:rsid w:val="006264DC"/>
    <w:rsid w:val="006373A0"/>
    <w:rsid w:val="0063789A"/>
    <w:rsid w:val="0064076C"/>
    <w:rsid w:val="00645F4E"/>
    <w:rsid w:val="006550D2"/>
    <w:rsid w:val="00661739"/>
    <w:rsid w:val="00663EA3"/>
    <w:rsid w:val="00673766"/>
    <w:rsid w:val="00673F06"/>
    <w:rsid w:val="006831AC"/>
    <w:rsid w:val="00685F1C"/>
    <w:rsid w:val="00697D43"/>
    <w:rsid w:val="006A4420"/>
    <w:rsid w:val="006A7674"/>
    <w:rsid w:val="006C36D4"/>
    <w:rsid w:val="006C472E"/>
    <w:rsid w:val="006C5422"/>
    <w:rsid w:val="006D2088"/>
    <w:rsid w:val="006E04E5"/>
    <w:rsid w:val="006E613D"/>
    <w:rsid w:val="007040D8"/>
    <w:rsid w:val="00704EDE"/>
    <w:rsid w:val="00723BE9"/>
    <w:rsid w:val="0073268F"/>
    <w:rsid w:val="00736C2D"/>
    <w:rsid w:val="00741A7D"/>
    <w:rsid w:val="007530CE"/>
    <w:rsid w:val="00753876"/>
    <w:rsid w:val="007610A4"/>
    <w:rsid w:val="007632A4"/>
    <w:rsid w:val="00765835"/>
    <w:rsid w:val="007806EE"/>
    <w:rsid w:val="00790773"/>
    <w:rsid w:val="00797409"/>
    <w:rsid w:val="007A25FE"/>
    <w:rsid w:val="007A6186"/>
    <w:rsid w:val="007B305C"/>
    <w:rsid w:val="007C35E8"/>
    <w:rsid w:val="007C5A32"/>
    <w:rsid w:val="007D4E0B"/>
    <w:rsid w:val="007E1FCD"/>
    <w:rsid w:val="007F686A"/>
    <w:rsid w:val="00806182"/>
    <w:rsid w:val="008273E3"/>
    <w:rsid w:val="008405BD"/>
    <w:rsid w:val="00845724"/>
    <w:rsid w:val="00870730"/>
    <w:rsid w:val="0087338E"/>
    <w:rsid w:val="008738DD"/>
    <w:rsid w:val="00875357"/>
    <w:rsid w:val="00875455"/>
    <w:rsid w:val="00885DF8"/>
    <w:rsid w:val="008926D7"/>
    <w:rsid w:val="0089294E"/>
    <w:rsid w:val="008B4EEB"/>
    <w:rsid w:val="008B51A6"/>
    <w:rsid w:val="008D0902"/>
    <w:rsid w:val="008D10ED"/>
    <w:rsid w:val="008D2B34"/>
    <w:rsid w:val="008D560F"/>
    <w:rsid w:val="008E2069"/>
    <w:rsid w:val="008E351E"/>
    <w:rsid w:val="008E5DD2"/>
    <w:rsid w:val="00902745"/>
    <w:rsid w:val="00906388"/>
    <w:rsid w:val="0090743F"/>
    <w:rsid w:val="00912E39"/>
    <w:rsid w:val="009148A7"/>
    <w:rsid w:val="00923FC7"/>
    <w:rsid w:val="009338B3"/>
    <w:rsid w:val="00940789"/>
    <w:rsid w:val="00947068"/>
    <w:rsid w:val="00951FD1"/>
    <w:rsid w:val="00961325"/>
    <w:rsid w:val="009624E6"/>
    <w:rsid w:val="00985502"/>
    <w:rsid w:val="00985615"/>
    <w:rsid w:val="00986304"/>
    <w:rsid w:val="00990DAB"/>
    <w:rsid w:val="00993DDC"/>
    <w:rsid w:val="009B0BD5"/>
    <w:rsid w:val="009B26B4"/>
    <w:rsid w:val="009B43A7"/>
    <w:rsid w:val="009B4ACF"/>
    <w:rsid w:val="009C63F3"/>
    <w:rsid w:val="009D4A63"/>
    <w:rsid w:val="009F660C"/>
    <w:rsid w:val="00A108DA"/>
    <w:rsid w:val="00A44DDD"/>
    <w:rsid w:val="00A500F9"/>
    <w:rsid w:val="00A539A8"/>
    <w:rsid w:val="00A63680"/>
    <w:rsid w:val="00A64684"/>
    <w:rsid w:val="00A83D1C"/>
    <w:rsid w:val="00A86B24"/>
    <w:rsid w:val="00AA1BB8"/>
    <w:rsid w:val="00AB167A"/>
    <w:rsid w:val="00AB4253"/>
    <w:rsid w:val="00AB6FB3"/>
    <w:rsid w:val="00AC5E69"/>
    <w:rsid w:val="00AD5FD6"/>
    <w:rsid w:val="00AD7177"/>
    <w:rsid w:val="00AE7B72"/>
    <w:rsid w:val="00B00E37"/>
    <w:rsid w:val="00B0284E"/>
    <w:rsid w:val="00B02AD9"/>
    <w:rsid w:val="00B0646A"/>
    <w:rsid w:val="00B11027"/>
    <w:rsid w:val="00B12262"/>
    <w:rsid w:val="00B16B61"/>
    <w:rsid w:val="00B17026"/>
    <w:rsid w:val="00B41D5A"/>
    <w:rsid w:val="00B57008"/>
    <w:rsid w:val="00B67CBE"/>
    <w:rsid w:val="00B7331F"/>
    <w:rsid w:val="00B75A92"/>
    <w:rsid w:val="00B805F0"/>
    <w:rsid w:val="00B81281"/>
    <w:rsid w:val="00B81A52"/>
    <w:rsid w:val="00B83BB3"/>
    <w:rsid w:val="00B85DB9"/>
    <w:rsid w:val="00BA7C0F"/>
    <w:rsid w:val="00BB1F22"/>
    <w:rsid w:val="00BD06FC"/>
    <w:rsid w:val="00BD17F7"/>
    <w:rsid w:val="00BF220C"/>
    <w:rsid w:val="00C04A0F"/>
    <w:rsid w:val="00C17171"/>
    <w:rsid w:val="00C27525"/>
    <w:rsid w:val="00C27E69"/>
    <w:rsid w:val="00C343B5"/>
    <w:rsid w:val="00C40FCC"/>
    <w:rsid w:val="00C47B7A"/>
    <w:rsid w:val="00C55908"/>
    <w:rsid w:val="00C5742C"/>
    <w:rsid w:val="00C7101F"/>
    <w:rsid w:val="00C725C3"/>
    <w:rsid w:val="00C9178F"/>
    <w:rsid w:val="00C97A0A"/>
    <w:rsid w:val="00CA3EDE"/>
    <w:rsid w:val="00CA5195"/>
    <w:rsid w:val="00CA7050"/>
    <w:rsid w:val="00CB12E1"/>
    <w:rsid w:val="00CB52E2"/>
    <w:rsid w:val="00CC7DDB"/>
    <w:rsid w:val="00CC7EA6"/>
    <w:rsid w:val="00CD39C4"/>
    <w:rsid w:val="00D03A7C"/>
    <w:rsid w:val="00D16E52"/>
    <w:rsid w:val="00D26DC5"/>
    <w:rsid w:val="00D50A9C"/>
    <w:rsid w:val="00D634A0"/>
    <w:rsid w:val="00D72C05"/>
    <w:rsid w:val="00D731CB"/>
    <w:rsid w:val="00D76373"/>
    <w:rsid w:val="00D80778"/>
    <w:rsid w:val="00DA087C"/>
    <w:rsid w:val="00DA4301"/>
    <w:rsid w:val="00DB2F39"/>
    <w:rsid w:val="00DC7E61"/>
    <w:rsid w:val="00DD34B6"/>
    <w:rsid w:val="00DD504C"/>
    <w:rsid w:val="00DE0975"/>
    <w:rsid w:val="00DF389C"/>
    <w:rsid w:val="00E01DF1"/>
    <w:rsid w:val="00E053D8"/>
    <w:rsid w:val="00E0598A"/>
    <w:rsid w:val="00E07B08"/>
    <w:rsid w:val="00E133CF"/>
    <w:rsid w:val="00E25F47"/>
    <w:rsid w:val="00E31463"/>
    <w:rsid w:val="00E34393"/>
    <w:rsid w:val="00E359A1"/>
    <w:rsid w:val="00E40CE9"/>
    <w:rsid w:val="00E45700"/>
    <w:rsid w:val="00E54CAE"/>
    <w:rsid w:val="00E553F0"/>
    <w:rsid w:val="00EA43FB"/>
    <w:rsid w:val="00EA7BFE"/>
    <w:rsid w:val="00EC5C3E"/>
    <w:rsid w:val="00ED5047"/>
    <w:rsid w:val="00EF499E"/>
    <w:rsid w:val="00F10D8C"/>
    <w:rsid w:val="00F14BAE"/>
    <w:rsid w:val="00F14C83"/>
    <w:rsid w:val="00F322AA"/>
    <w:rsid w:val="00F35818"/>
    <w:rsid w:val="00F42EF9"/>
    <w:rsid w:val="00F46884"/>
    <w:rsid w:val="00F50AFB"/>
    <w:rsid w:val="00F76D26"/>
    <w:rsid w:val="00F77F6C"/>
    <w:rsid w:val="00F8780F"/>
    <w:rsid w:val="00F960EC"/>
    <w:rsid w:val="00FA130D"/>
    <w:rsid w:val="00FA5360"/>
    <w:rsid w:val="00FC14B7"/>
    <w:rsid w:val="00FE4900"/>
    <w:rsid w:val="00FE6C5F"/>
    <w:rsid w:val="00FE7354"/>
    <w:rsid w:val="00FF051D"/>
    <w:rsid w:val="00FF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3CE90"/>
  <w15:docId w15:val="{F8807D50-1C2C-4672-9AE2-B80FA99C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0F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C343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38B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A6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4A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4A6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5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E69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C4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634A0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C343B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343B5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97A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g@wup.lod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up.lodz.ibip.pl/public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wag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uplodz.praca.gov.pl/ochrona-danych-osobowych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E7703-57BD-41A5-BF65-429CCF7A0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1833</TotalTime>
  <Pages>4</Pages>
  <Words>1200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t.korusiewicz</dc:creator>
  <cp:lastModifiedBy>Robert Swędrak</cp:lastModifiedBy>
  <cp:revision>348</cp:revision>
  <cp:lastPrinted>2024-02-05T13:52:00Z</cp:lastPrinted>
  <dcterms:created xsi:type="dcterms:W3CDTF">2019-03-14T10:50:00Z</dcterms:created>
  <dcterms:modified xsi:type="dcterms:W3CDTF">2024-02-07T12:57:00Z</dcterms:modified>
</cp:coreProperties>
</file>