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EF1" w:rsidRDefault="00325EF1" w:rsidP="00325EF1">
      <w:pPr>
        <w:tabs>
          <w:tab w:val="left" w:pos="7513"/>
        </w:tabs>
        <w:jc w:val="center"/>
        <w:rPr>
          <w:rFonts w:ascii="Arial" w:hAnsi="Arial" w:cs="Arial"/>
          <w:b/>
        </w:rPr>
      </w:pPr>
    </w:p>
    <w:p w:rsidR="00325EF1" w:rsidRPr="002749B8" w:rsidRDefault="00325EF1" w:rsidP="00325EF1">
      <w:pPr>
        <w:tabs>
          <w:tab w:val="left" w:pos="7513"/>
        </w:tabs>
        <w:jc w:val="center"/>
        <w:rPr>
          <w:rFonts w:ascii="Arial" w:hAnsi="Arial" w:cs="Arial"/>
        </w:rPr>
      </w:pPr>
      <w:r w:rsidRPr="000702D0">
        <w:rPr>
          <w:rFonts w:ascii="Arial" w:hAnsi="Arial" w:cs="Arial"/>
          <w:b/>
        </w:rPr>
        <w:t xml:space="preserve">U M O W A Nr </w:t>
      </w:r>
      <w:r>
        <w:rPr>
          <w:rFonts w:ascii="Arial" w:hAnsi="Arial" w:cs="Arial"/>
        </w:rPr>
        <w:t xml:space="preserve"> U/SP-190/23-</w:t>
      </w:r>
      <w:proofErr w:type="spellStart"/>
      <w:r>
        <w:rPr>
          <w:rFonts w:ascii="Arial" w:hAnsi="Arial" w:cs="Arial"/>
        </w:rPr>
        <w:t>DST</w:t>
      </w:r>
      <w:proofErr w:type="spellEnd"/>
      <w:r>
        <w:rPr>
          <w:rFonts w:ascii="Arial" w:hAnsi="Arial" w:cs="Arial"/>
        </w:rPr>
        <w:t>/77</w:t>
      </w:r>
    </w:p>
    <w:p w:rsidR="00325EF1" w:rsidRDefault="00325EF1" w:rsidP="00325EF1">
      <w:pPr>
        <w:tabs>
          <w:tab w:val="left" w:pos="7513"/>
        </w:tabs>
        <w:jc w:val="center"/>
        <w:rPr>
          <w:rFonts w:ascii="Arial" w:hAnsi="Arial" w:cs="Arial"/>
        </w:rPr>
      </w:pPr>
    </w:p>
    <w:p w:rsidR="00325EF1" w:rsidRPr="000702D0" w:rsidRDefault="00325EF1" w:rsidP="00325EF1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0702D0">
        <w:rPr>
          <w:rFonts w:ascii="Arial" w:hAnsi="Arial" w:cs="Arial"/>
          <w:b/>
        </w:rPr>
        <w:t xml:space="preserve">na zakup </w:t>
      </w:r>
      <w:r>
        <w:rPr>
          <w:rFonts w:ascii="Arial" w:hAnsi="Arial" w:cs="Arial"/>
          <w:b/>
        </w:rPr>
        <w:t>materiałów eksploatacyjnych do</w:t>
      </w:r>
      <w:r w:rsidRPr="000702D0">
        <w:rPr>
          <w:rFonts w:ascii="Arial" w:hAnsi="Arial" w:cs="Arial"/>
          <w:b/>
        </w:rPr>
        <w:t xml:space="preserve"> urządzeń drukujących</w:t>
      </w:r>
      <w:r w:rsidRPr="000702D0">
        <w:rPr>
          <w:rFonts w:ascii="Arial" w:hAnsi="Arial" w:cs="Arial"/>
          <w:b/>
        </w:rPr>
        <w:cr/>
      </w:r>
    </w:p>
    <w:p w:rsidR="00325EF1" w:rsidRDefault="00325EF1" w:rsidP="00325EF1">
      <w:pPr>
        <w:tabs>
          <w:tab w:val="left" w:pos="7513"/>
        </w:tabs>
        <w:rPr>
          <w:rFonts w:ascii="Arial" w:hAnsi="Arial" w:cs="Arial"/>
        </w:rPr>
      </w:pPr>
      <w:r w:rsidRPr="000702D0">
        <w:rPr>
          <w:rFonts w:ascii="Arial" w:hAnsi="Arial" w:cs="Arial"/>
        </w:rPr>
        <w:t xml:space="preserve">zawarta </w:t>
      </w:r>
      <w:r>
        <w:rPr>
          <w:rFonts w:ascii="Arial" w:hAnsi="Arial" w:cs="Arial"/>
        </w:rPr>
        <w:t>w</w:t>
      </w:r>
      <w:r w:rsidRPr="000702D0">
        <w:rPr>
          <w:rFonts w:ascii="Arial" w:hAnsi="Arial" w:cs="Arial"/>
        </w:rPr>
        <w:t xml:space="preserve"> dniu </w:t>
      </w:r>
      <w:r>
        <w:rPr>
          <w:rFonts w:ascii="Arial" w:hAnsi="Arial" w:cs="Arial"/>
        </w:rPr>
        <w:t xml:space="preserve"> </w:t>
      </w:r>
      <w:r w:rsidRPr="00E04550">
        <w:rPr>
          <w:rFonts w:ascii="Arial" w:hAnsi="Arial" w:cs="Arial"/>
          <w:i/>
        </w:rPr>
        <w:t>[data podpisu cyfrowego]</w:t>
      </w:r>
      <w:r>
        <w:rPr>
          <w:rFonts w:ascii="Arial" w:hAnsi="Arial" w:cs="Arial"/>
        </w:rPr>
        <w:t xml:space="preserve"> </w:t>
      </w:r>
      <w:r w:rsidRPr="000702D0">
        <w:rPr>
          <w:rFonts w:ascii="Arial" w:hAnsi="Arial" w:cs="Arial"/>
        </w:rPr>
        <w:t>pomiędzy</w:t>
      </w:r>
      <w:r>
        <w:rPr>
          <w:rFonts w:ascii="Arial" w:hAnsi="Arial" w:cs="Arial"/>
        </w:rPr>
        <w:t>:</w:t>
      </w:r>
    </w:p>
    <w:p w:rsidR="00325EF1" w:rsidRDefault="00325EF1" w:rsidP="00325EF1">
      <w:pPr>
        <w:tabs>
          <w:tab w:val="left" w:pos="7513"/>
        </w:tabs>
        <w:rPr>
          <w:rFonts w:ascii="Arial" w:hAnsi="Arial" w:cs="Arial"/>
        </w:rPr>
      </w:pPr>
      <w:r w:rsidRPr="008A7974">
        <w:rPr>
          <w:rFonts w:ascii="Arial" w:hAnsi="Arial" w:cs="Arial"/>
        </w:rPr>
        <w:t>Wojewódzkim Urzędem Pracy w Łodzi z siedzibą przy ul</w:t>
      </w:r>
      <w:r>
        <w:rPr>
          <w:rFonts w:ascii="Arial" w:hAnsi="Arial" w:cs="Arial"/>
        </w:rPr>
        <w:t xml:space="preserve">. Wólczańskiej 49, 90-608 Łódź, </w:t>
      </w:r>
      <w:r w:rsidRPr="008A7974">
        <w:rPr>
          <w:rFonts w:ascii="Arial" w:hAnsi="Arial" w:cs="Arial"/>
        </w:rPr>
        <w:t>numer identyfikacji podatkowej</w:t>
      </w:r>
      <w:r>
        <w:rPr>
          <w:rFonts w:ascii="Arial" w:hAnsi="Arial" w:cs="Arial"/>
        </w:rPr>
        <w:t xml:space="preserve"> </w:t>
      </w:r>
      <w:r w:rsidRPr="008A7974">
        <w:rPr>
          <w:rFonts w:ascii="Arial" w:hAnsi="Arial" w:cs="Arial"/>
        </w:rPr>
        <w:t>NIP: 7272490364,</w:t>
      </w:r>
    </w:p>
    <w:p w:rsidR="00325EF1" w:rsidRDefault="00325EF1" w:rsidP="00325EF1">
      <w:pPr>
        <w:tabs>
          <w:tab w:val="left" w:pos="7513"/>
        </w:tabs>
        <w:ind w:left="2835" w:hanging="2835"/>
        <w:rPr>
          <w:rFonts w:ascii="Arial" w:hAnsi="Arial" w:cs="Arial"/>
        </w:rPr>
      </w:pPr>
      <w:r w:rsidRPr="000702D0">
        <w:rPr>
          <w:rFonts w:ascii="Arial" w:hAnsi="Arial" w:cs="Arial"/>
        </w:rPr>
        <w:t xml:space="preserve">reprezentowanym przez </w:t>
      </w:r>
    </w:p>
    <w:p w:rsidR="00325EF1" w:rsidRPr="008A7974" w:rsidRDefault="00325EF1" w:rsidP="00325EF1">
      <w:pPr>
        <w:tabs>
          <w:tab w:val="left" w:pos="7513"/>
        </w:tabs>
        <w:ind w:left="2835" w:hanging="2835"/>
        <w:rPr>
          <w:rFonts w:ascii="Arial" w:hAnsi="Arial" w:cs="Arial"/>
        </w:rPr>
      </w:pPr>
      <w:r>
        <w:rPr>
          <w:rFonts w:ascii="Arial" w:hAnsi="Arial" w:cs="Arial"/>
        </w:rPr>
        <w:t>Kamila Jeziorskiego</w:t>
      </w:r>
      <w:r w:rsidRPr="008A7974">
        <w:rPr>
          <w:rFonts w:ascii="Arial" w:hAnsi="Arial" w:cs="Arial"/>
        </w:rPr>
        <w:t xml:space="preserve"> – Dyrektora Wojewódzkiego Urzędu Pracy w Łodzi, </w:t>
      </w:r>
    </w:p>
    <w:p w:rsidR="00325EF1" w:rsidRDefault="00325EF1" w:rsidP="00325EF1">
      <w:pPr>
        <w:tabs>
          <w:tab w:val="left" w:pos="7513"/>
        </w:tabs>
        <w:ind w:left="993"/>
        <w:rPr>
          <w:rFonts w:ascii="Arial" w:hAnsi="Arial" w:cs="Arial"/>
        </w:rPr>
      </w:pPr>
      <w:r w:rsidRPr="002D3306">
        <w:rPr>
          <w:rFonts w:ascii="Arial" w:hAnsi="Arial" w:cs="Arial"/>
        </w:rPr>
        <w:t>Dyrektora Wojewódzkiego Urzędu Pracy w Łodzi, działającego w oparciu o Uchwałę Nr 266/20 Zarządu Województwa Łódzkiego z dnia 24 marca 2020 r. w sprawie udzielenia upoważnienia do zaciągania zobowiązań,</w:t>
      </w:r>
    </w:p>
    <w:p w:rsidR="00325EF1" w:rsidRDefault="00325EF1" w:rsidP="00325EF1">
      <w:pPr>
        <w:tabs>
          <w:tab w:val="left" w:pos="7513"/>
        </w:tabs>
        <w:ind w:left="-142"/>
        <w:rPr>
          <w:rFonts w:ascii="Arial" w:hAnsi="Arial" w:cs="Arial"/>
        </w:rPr>
      </w:pPr>
      <w:r w:rsidRPr="000702D0">
        <w:rPr>
          <w:rFonts w:ascii="Arial" w:hAnsi="Arial" w:cs="Arial"/>
        </w:rPr>
        <w:t xml:space="preserve">zwanym dalej </w:t>
      </w:r>
      <w:r>
        <w:rPr>
          <w:rFonts w:ascii="Arial" w:hAnsi="Arial" w:cs="Arial"/>
          <w:b/>
        </w:rPr>
        <w:t>Zamawiającym</w:t>
      </w:r>
    </w:p>
    <w:p w:rsidR="00325EF1" w:rsidRDefault="00325EF1" w:rsidP="00325EF1">
      <w:pPr>
        <w:tabs>
          <w:tab w:val="left" w:pos="7513"/>
        </w:tabs>
        <w:ind w:left="-142"/>
        <w:rPr>
          <w:rFonts w:ascii="Arial" w:hAnsi="Arial" w:cs="Arial"/>
        </w:rPr>
      </w:pPr>
      <w:r w:rsidRPr="000702D0">
        <w:rPr>
          <w:rFonts w:ascii="Arial" w:hAnsi="Arial" w:cs="Arial"/>
        </w:rPr>
        <w:t>a</w:t>
      </w:r>
    </w:p>
    <w:p w:rsidR="00325EF1" w:rsidRDefault="00325EF1" w:rsidP="00325EF1">
      <w:pPr>
        <w:tabs>
          <w:tab w:val="left" w:pos="7513"/>
        </w:tabs>
        <w:ind w:left="2835" w:hanging="2835"/>
        <w:rPr>
          <w:rFonts w:ascii="Arial" w:hAnsi="Arial" w:cs="Arial"/>
        </w:rPr>
      </w:pPr>
      <w:r>
        <w:rPr>
          <w:rFonts w:ascii="Arial" w:hAnsi="Arial" w:cs="Arial"/>
        </w:rPr>
        <w:t>……….</w:t>
      </w:r>
    </w:p>
    <w:p w:rsidR="00325EF1" w:rsidRDefault="00325EF1" w:rsidP="00325EF1">
      <w:pPr>
        <w:tabs>
          <w:tab w:val="left" w:pos="7513"/>
        </w:tabs>
        <w:ind w:left="2835" w:hanging="2835"/>
        <w:rPr>
          <w:rFonts w:ascii="Arial" w:hAnsi="Arial" w:cs="Arial"/>
        </w:rPr>
      </w:pPr>
      <w:r>
        <w:rPr>
          <w:rFonts w:ascii="Arial" w:hAnsi="Arial" w:cs="Arial"/>
        </w:rPr>
        <w:t>z siedzibą ………..</w:t>
      </w:r>
    </w:p>
    <w:p w:rsidR="00325EF1" w:rsidRDefault="00325EF1" w:rsidP="00325EF1">
      <w:pPr>
        <w:tabs>
          <w:tab w:val="left" w:pos="7513"/>
        </w:tabs>
        <w:ind w:left="2835" w:hanging="2835"/>
        <w:rPr>
          <w:rFonts w:ascii="Arial" w:hAnsi="Arial" w:cs="Arial"/>
        </w:rPr>
      </w:pPr>
      <w:r>
        <w:rPr>
          <w:rFonts w:ascii="Arial" w:hAnsi="Arial" w:cs="Arial"/>
        </w:rPr>
        <w:t>NIP:………………………………………… REGON: …………………..……………….</w:t>
      </w:r>
    </w:p>
    <w:p w:rsidR="00325EF1" w:rsidRDefault="00325EF1" w:rsidP="00325EF1">
      <w:pPr>
        <w:tabs>
          <w:tab w:val="left" w:pos="7513"/>
        </w:tabs>
        <w:ind w:left="2835" w:hanging="2835"/>
        <w:rPr>
          <w:rFonts w:ascii="Arial" w:hAnsi="Arial" w:cs="Arial"/>
        </w:rPr>
      </w:pPr>
      <w:r w:rsidRPr="000702D0">
        <w:rPr>
          <w:rFonts w:ascii="Arial" w:hAnsi="Arial" w:cs="Arial"/>
        </w:rPr>
        <w:t>reprezentowan</w:t>
      </w:r>
      <w:r>
        <w:rPr>
          <w:rFonts w:ascii="Arial" w:hAnsi="Arial" w:cs="Arial"/>
        </w:rPr>
        <w:t xml:space="preserve">ą </w:t>
      </w:r>
      <w:r w:rsidRPr="000702D0">
        <w:rPr>
          <w:rFonts w:ascii="Arial" w:hAnsi="Arial" w:cs="Arial"/>
        </w:rPr>
        <w:t xml:space="preserve">przez </w:t>
      </w:r>
    </w:p>
    <w:p w:rsidR="00325EF1" w:rsidRDefault="00325EF1" w:rsidP="00325EF1">
      <w:pPr>
        <w:tabs>
          <w:tab w:val="left" w:pos="7513"/>
        </w:tabs>
        <w:ind w:left="2835" w:hanging="2835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………………………………………………………………………….……………………</w:t>
      </w:r>
    </w:p>
    <w:p w:rsidR="00325EF1" w:rsidRDefault="00325EF1" w:rsidP="00325EF1">
      <w:pPr>
        <w:tabs>
          <w:tab w:val="left" w:pos="7513"/>
        </w:tabs>
        <w:ind w:left="2835" w:hanging="2835"/>
        <w:rPr>
          <w:rFonts w:ascii="Arial" w:hAnsi="Arial" w:cs="Arial"/>
        </w:rPr>
      </w:pPr>
      <w:r w:rsidRPr="000702D0">
        <w:rPr>
          <w:rFonts w:ascii="Arial" w:hAnsi="Arial" w:cs="Arial"/>
        </w:rPr>
        <w:t xml:space="preserve">zwanym dalej </w:t>
      </w:r>
      <w:r w:rsidRPr="006B3719">
        <w:rPr>
          <w:rFonts w:ascii="Arial" w:hAnsi="Arial" w:cs="Arial"/>
          <w:b/>
        </w:rPr>
        <w:t>Wykonawcą</w:t>
      </w:r>
      <w:r>
        <w:rPr>
          <w:rFonts w:ascii="Arial" w:hAnsi="Arial" w:cs="Arial"/>
        </w:rPr>
        <w:t>,</w:t>
      </w:r>
    </w:p>
    <w:p w:rsidR="00325EF1" w:rsidRDefault="00325EF1" w:rsidP="00325EF1">
      <w:pPr>
        <w:tabs>
          <w:tab w:val="left" w:pos="7513"/>
        </w:tabs>
        <w:ind w:left="2835" w:hanging="2835"/>
        <w:rPr>
          <w:rFonts w:ascii="Arial" w:hAnsi="Arial" w:cs="Arial"/>
        </w:rPr>
      </w:pPr>
    </w:p>
    <w:p w:rsidR="00325EF1" w:rsidRPr="00264B7C" w:rsidRDefault="00325EF1" w:rsidP="00325EF1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264B7C">
        <w:rPr>
          <w:rFonts w:ascii="Arial" w:hAnsi="Arial" w:cs="Arial"/>
          <w:b/>
        </w:rPr>
        <w:t>§ 1</w:t>
      </w:r>
    </w:p>
    <w:p w:rsidR="00325EF1" w:rsidRDefault="00325EF1" w:rsidP="00325EF1">
      <w:pPr>
        <w:tabs>
          <w:tab w:val="left" w:pos="7513"/>
        </w:tabs>
        <w:rPr>
          <w:rFonts w:ascii="Arial" w:hAnsi="Arial" w:cs="Arial"/>
        </w:rPr>
      </w:pPr>
      <w:r w:rsidRPr="000702D0">
        <w:rPr>
          <w:rFonts w:ascii="Arial" w:hAnsi="Arial" w:cs="Arial"/>
        </w:rPr>
        <w:cr/>
        <w:t xml:space="preserve">W wyniku postępowania </w:t>
      </w:r>
      <w:r>
        <w:rPr>
          <w:rFonts w:ascii="Arial" w:hAnsi="Arial" w:cs="Arial"/>
        </w:rPr>
        <w:t xml:space="preserve">poza ustawą o zamówieniach publicznych </w:t>
      </w:r>
      <w:r w:rsidRPr="000702D0">
        <w:rPr>
          <w:rFonts w:ascii="Arial" w:hAnsi="Arial" w:cs="Arial"/>
        </w:rPr>
        <w:t>prowadzonego w trybie</w:t>
      </w:r>
      <w:r>
        <w:rPr>
          <w:rFonts w:ascii="Arial" w:hAnsi="Arial" w:cs="Arial"/>
        </w:rPr>
        <w:t xml:space="preserve"> zapytania ofertowego</w:t>
      </w:r>
      <w:r w:rsidRPr="000702D0">
        <w:rPr>
          <w:rFonts w:ascii="Arial" w:hAnsi="Arial" w:cs="Arial"/>
        </w:rPr>
        <w:t xml:space="preserve">, nr </w:t>
      </w:r>
      <w:r w:rsidRPr="00BC11E6">
        <w:rPr>
          <w:rFonts w:ascii="Arial" w:hAnsi="Arial" w:cs="Arial"/>
        </w:rPr>
        <w:t xml:space="preserve">sprawy </w:t>
      </w:r>
      <w:r>
        <w:rPr>
          <w:rFonts w:ascii="Arial" w:hAnsi="Arial" w:cs="Arial"/>
        </w:rPr>
        <w:t>SP-</w:t>
      </w:r>
      <w:r>
        <w:rPr>
          <w:rFonts w:ascii="Arial" w:hAnsi="Arial" w:cs="Arial"/>
        </w:rPr>
        <w:t>190</w:t>
      </w:r>
      <w:r>
        <w:rPr>
          <w:rFonts w:ascii="Arial" w:hAnsi="Arial" w:cs="Arial"/>
        </w:rPr>
        <w:t>/2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>-</w:t>
      </w:r>
      <w:proofErr w:type="spellStart"/>
      <w:r>
        <w:rPr>
          <w:rFonts w:ascii="Arial" w:hAnsi="Arial" w:cs="Arial"/>
        </w:rPr>
        <w:t>DST</w:t>
      </w:r>
      <w:proofErr w:type="spellEnd"/>
      <w:r>
        <w:rPr>
          <w:rFonts w:ascii="Arial" w:hAnsi="Arial" w:cs="Arial"/>
        </w:rPr>
        <w:t>/</w:t>
      </w:r>
      <w:r>
        <w:rPr>
          <w:rFonts w:ascii="Arial" w:hAnsi="Arial" w:cs="Arial"/>
        </w:rPr>
        <w:t>7</w:t>
      </w:r>
      <w:r>
        <w:rPr>
          <w:rFonts w:ascii="Arial" w:hAnsi="Arial" w:cs="Arial"/>
        </w:rPr>
        <w:t>7</w:t>
      </w:r>
      <w:r w:rsidRPr="000702D0">
        <w:rPr>
          <w:rFonts w:ascii="Arial" w:hAnsi="Arial" w:cs="Arial"/>
        </w:rPr>
        <w:t xml:space="preserve"> z </w:t>
      </w:r>
      <w:r w:rsidRPr="00BC11E6">
        <w:rPr>
          <w:rFonts w:ascii="Arial" w:hAnsi="Arial" w:cs="Arial"/>
        </w:rPr>
        <w:t xml:space="preserve">dnia  </w:t>
      </w:r>
      <w:r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.1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  <w:r w:rsidRPr="00BC11E6">
        <w:rPr>
          <w:rFonts w:ascii="Arial" w:hAnsi="Arial" w:cs="Arial"/>
        </w:rPr>
        <w:t xml:space="preserve"> r</w:t>
      </w:r>
      <w:r w:rsidRPr="000702D0">
        <w:rPr>
          <w:rFonts w:ascii="Arial" w:hAnsi="Arial" w:cs="Arial"/>
        </w:rPr>
        <w:t xml:space="preserve">. Wykonawca zobowiązuje się do </w:t>
      </w:r>
      <w:r w:rsidRPr="00BC11E6">
        <w:rPr>
          <w:rFonts w:ascii="Arial" w:hAnsi="Arial" w:cs="Arial"/>
        </w:rPr>
        <w:t>sprzedaży oraz dostawy do siedziby</w:t>
      </w:r>
      <w:r w:rsidRPr="000702D0">
        <w:rPr>
          <w:rFonts w:ascii="Arial" w:hAnsi="Arial" w:cs="Arial"/>
        </w:rPr>
        <w:t xml:space="preserve"> Zamawiającego </w:t>
      </w:r>
      <w:r w:rsidRPr="00BC11E6">
        <w:rPr>
          <w:rFonts w:ascii="Arial" w:hAnsi="Arial" w:cs="Arial"/>
        </w:rPr>
        <w:t>materiałów eksploatacyjnych do drukarek</w:t>
      </w:r>
      <w:r w:rsidRPr="000702D0">
        <w:rPr>
          <w:rFonts w:ascii="Arial" w:hAnsi="Arial" w:cs="Arial"/>
        </w:rPr>
        <w:t>. Przedmiot umowy zostanie zrealizowany zgodnie z</w:t>
      </w:r>
      <w:r>
        <w:rPr>
          <w:rFonts w:ascii="Arial" w:hAnsi="Arial" w:cs="Arial"/>
        </w:rPr>
        <w:t>e</w:t>
      </w:r>
      <w:r w:rsidRPr="000702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specyfikacją zawartą w zapytaniu ofertowym </w:t>
      </w:r>
      <w:r w:rsidRPr="000702D0">
        <w:rPr>
          <w:rFonts w:ascii="Arial" w:hAnsi="Arial" w:cs="Arial"/>
        </w:rPr>
        <w:t xml:space="preserve">z dnia </w:t>
      </w:r>
      <w:r>
        <w:rPr>
          <w:rFonts w:ascii="Arial" w:hAnsi="Arial" w:cs="Arial"/>
        </w:rPr>
        <w:t>………………….</w:t>
      </w:r>
      <w:r w:rsidRPr="000702D0">
        <w:rPr>
          <w:rFonts w:ascii="Arial" w:hAnsi="Arial" w:cs="Arial"/>
        </w:rPr>
        <w:t xml:space="preserve"> złożoną w przedmiotowym postępowaniu,</w:t>
      </w:r>
      <w:r>
        <w:rPr>
          <w:rFonts w:ascii="Arial" w:hAnsi="Arial" w:cs="Arial"/>
        </w:rPr>
        <w:t xml:space="preserve"> </w:t>
      </w:r>
      <w:r w:rsidRPr="000702D0">
        <w:rPr>
          <w:rFonts w:ascii="Arial" w:hAnsi="Arial" w:cs="Arial"/>
        </w:rPr>
        <w:t>stanowiąc</w:t>
      </w:r>
      <w:r>
        <w:rPr>
          <w:rFonts w:ascii="Arial" w:hAnsi="Arial" w:cs="Arial"/>
        </w:rPr>
        <w:t xml:space="preserve">ą </w:t>
      </w:r>
      <w:r w:rsidRPr="000702D0">
        <w:rPr>
          <w:rFonts w:ascii="Arial" w:hAnsi="Arial" w:cs="Arial"/>
        </w:rPr>
        <w:t>integralną część niniejszej umowy.</w:t>
      </w:r>
      <w:r>
        <w:rPr>
          <w:rFonts w:ascii="Arial" w:hAnsi="Arial" w:cs="Arial"/>
        </w:rPr>
        <w:br/>
      </w:r>
    </w:p>
    <w:p w:rsidR="00325EF1" w:rsidRPr="00FA5136" w:rsidRDefault="00325EF1" w:rsidP="00325EF1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FA5136">
        <w:rPr>
          <w:rFonts w:ascii="Arial" w:hAnsi="Arial" w:cs="Arial"/>
          <w:b/>
        </w:rPr>
        <w:t>§ 2</w:t>
      </w:r>
    </w:p>
    <w:p w:rsidR="00325EF1" w:rsidRDefault="00325EF1" w:rsidP="00325EF1">
      <w:pPr>
        <w:pStyle w:val="Akapitzlist"/>
        <w:numPr>
          <w:ilvl w:val="0"/>
          <w:numId w:val="1"/>
        </w:numPr>
        <w:tabs>
          <w:tab w:val="left" w:pos="7513"/>
        </w:tabs>
        <w:ind w:left="426"/>
        <w:rPr>
          <w:rFonts w:ascii="Arial" w:hAnsi="Arial" w:cs="Arial"/>
        </w:rPr>
      </w:pPr>
      <w:r w:rsidRPr="00893AAB">
        <w:rPr>
          <w:rFonts w:ascii="Arial" w:hAnsi="Arial" w:cs="Arial"/>
        </w:rPr>
        <w:t>Dostarczon</w:t>
      </w:r>
      <w:r>
        <w:rPr>
          <w:rFonts w:ascii="Arial" w:hAnsi="Arial" w:cs="Arial"/>
        </w:rPr>
        <w:t>e</w:t>
      </w:r>
      <w:r w:rsidRPr="00893A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materiały eksploatacyjne do drukarek </w:t>
      </w:r>
      <w:r w:rsidRPr="00893AAB">
        <w:rPr>
          <w:rFonts w:ascii="Arial" w:hAnsi="Arial" w:cs="Arial"/>
        </w:rPr>
        <w:t>muszą odpowiadać parametrom szczegółowo określonym w zapytaniu ofertowym, być fabrycznie nowe i posiadać nienaruszone cechy oraz zawartości pierwotnego opakowania.</w:t>
      </w:r>
    </w:p>
    <w:p w:rsidR="00325EF1" w:rsidRDefault="00325EF1" w:rsidP="00325EF1">
      <w:pPr>
        <w:pStyle w:val="Akapitzlist"/>
        <w:numPr>
          <w:ilvl w:val="0"/>
          <w:numId w:val="1"/>
        </w:numPr>
        <w:tabs>
          <w:tab w:val="left" w:pos="7513"/>
        </w:tabs>
        <w:ind w:left="426"/>
        <w:rPr>
          <w:rFonts w:ascii="Arial" w:hAnsi="Arial" w:cs="Arial"/>
        </w:rPr>
      </w:pPr>
      <w:r w:rsidRPr="00090DDF">
        <w:rPr>
          <w:rFonts w:ascii="Arial" w:hAnsi="Arial" w:cs="Arial"/>
        </w:rPr>
        <w:lastRenderedPageBreak/>
        <w:t>Zamawiający</w:t>
      </w:r>
      <w:r>
        <w:rPr>
          <w:rFonts w:ascii="Arial" w:hAnsi="Arial" w:cs="Arial"/>
        </w:rPr>
        <w:t xml:space="preserve"> za zgodą Wykonawcy</w:t>
      </w:r>
      <w:r w:rsidRPr="00090D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może</w:t>
      </w:r>
      <w:r w:rsidRPr="00090DDF">
        <w:rPr>
          <w:rFonts w:ascii="Arial" w:hAnsi="Arial" w:cs="Arial"/>
        </w:rPr>
        <w:t xml:space="preserve"> zmi</w:t>
      </w:r>
      <w:r>
        <w:rPr>
          <w:rFonts w:ascii="Arial" w:hAnsi="Arial" w:cs="Arial"/>
        </w:rPr>
        <w:t>enić</w:t>
      </w:r>
      <w:r w:rsidRPr="00090DDF">
        <w:rPr>
          <w:rFonts w:ascii="Arial" w:hAnsi="Arial" w:cs="Arial"/>
        </w:rPr>
        <w:t xml:space="preserve"> iloś</w:t>
      </w:r>
      <w:r>
        <w:rPr>
          <w:rFonts w:ascii="Arial" w:hAnsi="Arial" w:cs="Arial"/>
        </w:rPr>
        <w:t>ć</w:t>
      </w:r>
      <w:r w:rsidRPr="00090DDF">
        <w:rPr>
          <w:rFonts w:ascii="Arial" w:hAnsi="Arial" w:cs="Arial"/>
        </w:rPr>
        <w:t xml:space="preserve"> zamawianego asortymentu przy zacho</w:t>
      </w:r>
      <w:r>
        <w:rPr>
          <w:rFonts w:ascii="Arial" w:hAnsi="Arial" w:cs="Arial"/>
        </w:rPr>
        <w:t>waniu cen określonych w ofercie pod warunkiem, że różnica między łączną wartością oferty zmienionej oraz łączną wartością oferty pierwotnej nie przekroczy 15% wartości oferty pierwotnej.</w:t>
      </w:r>
    </w:p>
    <w:p w:rsidR="00325EF1" w:rsidRDefault="00325EF1" w:rsidP="00325EF1">
      <w:pPr>
        <w:pStyle w:val="Akapitzlist"/>
        <w:numPr>
          <w:ilvl w:val="0"/>
          <w:numId w:val="1"/>
        </w:numPr>
        <w:tabs>
          <w:tab w:val="left" w:pos="7513"/>
        </w:tabs>
        <w:ind w:left="426"/>
        <w:rPr>
          <w:rFonts w:ascii="Arial" w:hAnsi="Arial" w:cs="Arial"/>
        </w:rPr>
      </w:pPr>
      <w:r w:rsidRPr="00090DDF">
        <w:rPr>
          <w:rFonts w:ascii="Arial" w:hAnsi="Arial" w:cs="Arial"/>
        </w:rPr>
        <w:t>Wykonawca oświadcza, że materiały eksploatacyjne, stanowią jego wyłączną własność, są fabrycznie nowe, nieużywane, wolne od jakichkolwiek wad fizycznych i prawnych oraz nie toczy się żadne postępowanie, którego przedmiotem są materiały eksploatacyjne oraz nie są one obciążone zastawem, zastawem rejestrowym ani zastawem skarbowym ani żadnymi innymi ograniczonymi prawami rzeczowymi.</w:t>
      </w:r>
    </w:p>
    <w:p w:rsidR="00325EF1" w:rsidRDefault="00325EF1" w:rsidP="00325EF1">
      <w:pPr>
        <w:pStyle w:val="Akapitzlist"/>
        <w:numPr>
          <w:ilvl w:val="0"/>
          <w:numId w:val="1"/>
        </w:numPr>
        <w:tabs>
          <w:tab w:val="left" w:pos="7513"/>
        </w:tabs>
        <w:ind w:left="426"/>
        <w:rPr>
          <w:rFonts w:ascii="Arial" w:hAnsi="Arial" w:cs="Arial"/>
        </w:rPr>
      </w:pPr>
      <w:r w:rsidRPr="00090DDF">
        <w:rPr>
          <w:rFonts w:ascii="Arial" w:hAnsi="Arial" w:cs="Arial"/>
        </w:rPr>
        <w:t xml:space="preserve">Materiały eksploatacyjne, o których mowa w ust. 1, </w:t>
      </w:r>
      <w:r w:rsidRPr="00EC0AE6">
        <w:rPr>
          <w:rFonts w:ascii="Arial" w:hAnsi="Arial" w:cs="Arial"/>
        </w:rPr>
        <w:t>muszą posiadać na opakowaniach zewnętrznych oraz kasetach oznakowania producenta a w szczególności symbol/model.</w:t>
      </w:r>
    </w:p>
    <w:p w:rsidR="00325EF1" w:rsidRPr="00DE1520" w:rsidRDefault="00325EF1" w:rsidP="00325EF1">
      <w:pPr>
        <w:pStyle w:val="Akapitzlist"/>
        <w:numPr>
          <w:ilvl w:val="0"/>
          <w:numId w:val="1"/>
        </w:numPr>
        <w:tabs>
          <w:tab w:val="left" w:pos="7513"/>
        </w:tabs>
        <w:ind w:left="426"/>
        <w:rPr>
          <w:rFonts w:ascii="Arial" w:hAnsi="Arial" w:cs="Arial"/>
        </w:rPr>
      </w:pPr>
      <w:r w:rsidRPr="00090DDF">
        <w:rPr>
          <w:rFonts w:ascii="Arial" w:hAnsi="Arial" w:cs="Arial"/>
        </w:rPr>
        <w:t>Materiały eksploatacyjne</w:t>
      </w:r>
      <w:r>
        <w:rPr>
          <w:rFonts w:ascii="Arial" w:hAnsi="Arial" w:cs="Arial"/>
        </w:rPr>
        <w:t xml:space="preserve"> muszą również zostać oznakowane unikatowym numerem seryjnym lub logotypem jednoznacznie identyfikującym Wykonawcę.</w:t>
      </w:r>
    </w:p>
    <w:p w:rsidR="00325EF1" w:rsidRPr="007902FF" w:rsidRDefault="00325EF1" w:rsidP="00325EF1">
      <w:pPr>
        <w:pStyle w:val="Akapitzlist"/>
        <w:numPr>
          <w:ilvl w:val="0"/>
          <w:numId w:val="1"/>
        </w:numPr>
        <w:tabs>
          <w:tab w:val="left" w:pos="7513"/>
        </w:tabs>
        <w:ind w:left="426"/>
        <w:rPr>
          <w:rStyle w:val="fontstyle01"/>
          <w:rFonts w:ascii="Arial" w:hAnsi="Arial" w:cs="Arial"/>
        </w:rPr>
      </w:pPr>
      <w:r w:rsidRPr="007902FF">
        <w:rPr>
          <w:rStyle w:val="fontstyle01"/>
          <w:rFonts w:ascii="Arial" w:hAnsi="Arial" w:cs="Arial"/>
        </w:rPr>
        <w:t>Pod pojęciem produkt równoważny Zamawiający rozumie materiały kompatybilne z urządzeniami drukującymi, w których będą wykorzystywane, posiadające co najmniej takie same lub wyższe parametry jakościowe i wydajnościowe, co materiały zalecane przez producentów urządzeń drukujących (m.in. równomierność pokrycia, rozdzielczość druku, wydajność, niezawodność, temperatura przechowywania, kolor i nasycenie barw), - nie naruszające praw własności intelektualnej i patentów</w:t>
      </w:r>
      <w:r>
        <w:rPr>
          <w:rStyle w:val="fontstyle01"/>
          <w:rFonts w:ascii="Arial" w:hAnsi="Arial" w:cs="Arial"/>
        </w:rPr>
        <w:t>.</w:t>
      </w:r>
    </w:p>
    <w:p w:rsidR="00325EF1" w:rsidRPr="00EF06F5" w:rsidRDefault="00325EF1" w:rsidP="00325EF1">
      <w:pPr>
        <w:pStyle w:val="Akapitzlist"/>
        <w:tabs>
          <w:tab w:val="left" w:pos="7513"/>
        </w:tabs>
        <w:ind w:left="426"/>
        <w:rPr>
          <w:rFonts w:ascii="Arial" w:hAnsi="Arial" w:cs="Arial"/>
        </w:rPr>
      </w:pPr>
    </w:p>
    <w:p w:rsidR="00325EF1" w:rsidRPr="00893AAB" w:rsidRDefault="00325EF1" w:rsidP="00325EF1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893AAB">
        <w:rPr>
          <w:rFonts w:ascii="Arial" w:hAnsi="Arial" w:cs="Arial"/>
          <w:b/>
        </w:rPr>
        <w:t>§ 3</w:t>
      </w:r>
    </w:p>
    <w:p w:rsidR="00325EF1" w:rsidRDefault="00325EF1" w:rsidP="00325EF1">
      <w:pPr>
        <w:tabs>
          <w:tab w:val="left" w:pos="7513"/>
        </w:tabs>
        <w:rPr>
          <w:rFonts w:ascii="Arial" w:hAnsi="Arial" w:cs="Arial"/>
        </w:rPr>
      </w:pPr>
      <w:r w:rsidRPr="000702D0">
        <w:rPr>
          <w:rFonts w:ascii="Arial" w:hAnsi="Arial" w:cs="Arial"/>
        </w:rPr>
        <w:t xml:space="preserve">Ustala się termin wykonania przedmiotu umowy do dnia </w:t>
      </w:r>
      <w:r>
        <w:rPr>
          <w:rFonts w:ascii="Arial" w:hAnsi="Arial" w:cs="Arial"/>
        </w:rPr>
        <w:t xml:space="preserve"> 24.1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br/>
      </w:r>
    </w:p>
    <w:p w:rsidR="00325EF1" w:rsidRPr="001A0AA6" w:rsidRDefault="00325EF1" w:rsidP="00325EF1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1A0AA6">
        <w:rPr>
          <w:rFonts w:ascii="Arial" w:hAnsi="Arial" w:cs="Arial"/>
          <w:b/>
        </w:rPr>
        <w:t>§ 4</w:t>
      </w:r>
    </w:p>
    <w:p w:rsidR="00325EF1" w:rsidRDefault="00325EF1" w:rsidP="00325EF1">
      <w:pPr>
        <w:pStyle w:val="Akapitzlist"/>
        <w:numPr>
          <w:ilvl w:val="0"/>
          <w:numId w:val="2"/>
        </w:numPr>
        <w:tabs>
          <w:tab w:val="left" w:pos="7513"/>
        </w:tabs>
        <w:ind w:left="426"/>
        <w:rPr>
          <w:rFonts w:ascii="Arial" w:hAnsi="Arial" w:cs="Arial"/>
        </w:rPr>
      </w:pPr>
      <w:r>
        <w:rPr>
          <w:rFonts w:ascii="Arial" w:hAnsi="Arial" w:cs="Arial"/>
        </w:rPr>
        <w:t>Przedmiot umowy</w:t>
      </w:r>
      <w:r w:rsidRPr="00961110">
        <w:rPr>
          <w:rFonts w:ascii="Arial" w:hAnsi="Arial" w:cs="Arial"/>
        </w:rPr>
        <w:t xml:space="preserve"> zostanie dostarczony do siedziby Zamawiającego przy ul Wólczańskiej 49 w Łodzi</w:t>
      </w:r>
      <w:r>
        <w:rPr>
          <w:rFonts w:ascii="Arial" w:hAnsi="Arial" w:cs="Arial"/>
        </w:rPr>
        <w:t>, bud. „B” pok. 3.17.</w:t>
      </w:r>
    </w:p>
    <w:p w:rsidR="00325EF1" w:rsidRPr="00FD0DDE" w:rsidRDefault="00325EF1" w:rsidP="00325EF1">
      <w:pPr>
        <w:pStyle w:val="Akapitzlist"/>
        <w:numPr>
          <w:ilvl w:val="0"/>
          <w:numId w:val="2"/>
        </w:numPr>
        <w:tabs>
          <w:tab w:val="left" w:pos="7513"/>
        </w:tabs>
        <w:ind w:left="426"/>
        <w:rPr>
          <w:rFonts w:ascii="Arial" w:hAnsi="Arial" w:cs="Arial"/>
        </w:rPr>
      </w:pPr>
      <w:r w:rsidRPr="00961110">
        <w:rPr>
          <w:rFonts w:ascii="Arial" w:hAnsi="Arial" w:cs="Arial"/>
        </w:rPr>
        <w:t>Dostawa powinna być zrealizowana w godzinach od 8.00 do 15.00 w dniu pracy Zamawiającego i po jego uprzednim (telefonicznym) powiadomieniu.</w:t>
      </w:r>
    </w:p>
    <w:p w:rsidR="00325EF1" w:rsidRDefault="00325EF1" w:rsidP="00325EF1">
      <w:pPr>
        <w:pStyle w:val="Akapitzlist"/>
        <w:numPr>
          <w:ilvl w:val="0"/>
          <w:numId w:val="2"/>
        </w:numPr>
        <w:tabs>
          <w:tab w:val="left" w:pos="7513"/>
        </w:tabs>
        <w:ind w:left="426"/>
        <w:rPr>
          <w:rFonts w:ascii="Arial" w:hAnsi="Arial" w:cs="Arial"/>
        </w:rPr>
      </w:pPr>
      <w:r w:rsidRPr="003A2B74">
        <w:rPr>
          <w:rFonts w:ascii="Arial" w:hAnsi="Arial" w:cs="Arial"/>
        </w:rPr>
        <w:t>Przed terminem dostawy</w:t>
      </w:r>
      <w:r>
        <w:rPr>
          <w:rFonts w:ascii="Arial" w:hAnsi="Arial" w:cs="Arial"/>
        </w:rPr>
        <w:t>,</w:t>
      </w:r>
      <w:r w:rsidRPr="003A2B74">
        <w:rPr>
          <w:rFonts w:ascii="Arial" w:hAnsi="Arial" w:cs="Arial"/>
        </w:rPr>
        <w:t xml:space="preserve"> nie później niż w dniu dostawy, Wykonawca zobowiązany będzie podać Zamawiającemu numery seryjne kaset</w:t>
      </w:r>
      <w:r>
        <w:rPr>
          <w:rFonts w:ascii="Arial" w:hAnsi="Arial" w:cs="Arial"/>
        </w:rPr>
        <w:t>.</w:t>
      </w:r>
    </w:p>
    <w:p w:rsidR="00325EF1" w:rsidRDefault="00325EF1" w:rsidP="00325EF1">
      <w:pPr>
        <w:pStyle w:val="Akapitzlist"/>
        <w:numPr>
          <w:ilvl w:val="0"/>
          <w:numId w:val="2"/>
        </w:numPr>
        <w:tabs>
          <w:tab w:val="left" w:pos="7513"/>
        </w:tabs>
        <w:ind w:left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FD0DDE">
        <w:rPr>
          <w:rFonts w:ascii="Arial" w:hAnsi="Arial" w:cs="Arial"/>
        </w:rPr>
        <w:t>rotokół odbioru jakościowego podpisany zostanie po dokonaniu sprawdzenia numerów</w:t>
      </w:r>
      <w:r>
        <w:rPr>
          <w:rFonts w:ascii="Arial" w:hAnsi="Arial" w:cs="Arial"/>
        </w:rPr>
        <w:t xml:space="preserve"> </w:t>
      </w:r>
      <w:r w:rsidRPr="00FD0DDE">
        <w:rPr>
          <w:rFonts w:ascii="Arial" w:hAnsi="Arial" w:cs="Arial"/>
        </w:rPr>
        <w:t>kaset</w:t>
      </w:r>
      <w:r>
        <w:rPr>
          <w:rFonts w:ascii="Arial" w:hAnsi="Arial" w:cs="Arial"/>
        </w:rPr>
        <w:t>.</w:t>
      </w:r>
    </w:p>
    <w:p w:rsidR="00325EF1" w:rsidRPr="003A2B74" w:rsidRDefault="00325EF1" w:rsidP="00325EF1">
      <w:pPr>
        <w:pStyle w:val="Akapitzlist"/>
        <w:numPr>
          <w:ilvl w:val="0"/>
          <w:numId w:val="2"/>
        </w:numPr>
        <w:tabs>
          <w:tab w:val="left" w:pos="7513"/>
        </w:tabs>
        <w:ind w:left="426"/>
        <w:rPr>
          <w:rFonts w:ascii="Arial" w:hAnsi="Arial" w:cs="Arial"/>
        </w:rPr>
      </w:pPr>
      <w:r>
        <w:rPr>
          <w:rFonts w:ascii="Arial" w:hAnsi="Arial" w:cs="Arial"/>
        </w:rPr>
        <w:t>Dopuszcza się podpisanie protokołu na odległość poprzez zeskanowanie oryginału i przesłanie drugiej stronie, która po podpisaniu odeśle skan.</w:t>
      </w:r>
    </w:p>
    <w:p w:rsidR="00325EF1" w:rsidRPr="00961110" w:rsidRDefault="00325EF1" w:rsidP="00325EF1">
      <w:pPr>
        <w:pStyle w:val="Akapitzlist"/>
        <w:numPr>
          <w:ilvl w:val="0"/>
          <w:numId w:val="2"/>
        </w:numPr>
        <w:tabs>
          <w:tab w:val="left" w:pos="7513"/>
        </w:tabs>
        <w:ind w:left="426"/>
        <w:rPr>
          <w:rFonts w:ascii="Arial" w:hAnsi="Arial" w:cs="Arial"/>
        </w:rPr>
      </w:pPr>
      <w:r w:rsidRPr="00961110">
        <w:rPr>
          <w:rFonts w:ascii="Arial" w:hAnsi="Arial" w:cs="Arial"/>
        </w:rPr>
        <w:t>Koszty dostawy obciążają Wykonawcę.</w:t>
      </w:r>
    </w:p>
    <w:p w:rsidR="00325EF1" w:rsidRPr="00961110" w:rsidRDefault="00325EF1" w:rsidP="00325EF1">
      <w:pPr>
        <w:pStyle w:val="Akapitzlist"/>
        <w:numPr>
          <w:ilvl w:val="0"/>
          <w:numId w:val="2"/>
        </w:numPr>
        <w:tabs>
          <w:tab w:val="left" w:pos="7513"/>
        </w:tabs>
        <w:ind w:left="426"/>
        <w:rPr>
          <w:rFonts w:ascii="Arial" w:hAnsi="Arial" w:cs="Arial"/>
        </w:rPr>
      </w:pPr>
      <w:r w:rsidRPr="00961110">
        <w:rPr>
          <w:rFonts w:ascii="Arial" w:hAnsi="Arial" w:cs="Arial"/>
        </w:rPr>
        <w:t>Do czasu odbioru sprzętu i wyposażenia przez Zamawiającego ryzyko wszelkich niebezpieczeństw związanych z ewentualnym uszkodzeniem, utratą sprzętu lub szkodami powstałymi w transporcie ponosi Wykonawca.</w:t>
      </w:r>
      <w:r>
        <w:rPr>
          <w:rFonts w:ascii="Arial" w:hAnsi="Arial" w:cs="Arial"/>
        </w:rPr>
        <w:br/>
      </w:r>
    </w:p>
    <w:p w:rsidR="00325EF1" w:rsidRDefault="00325EF1" w:rsidP="00325EF1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1A0AA6">
        <w:rPr>
          <w:rFonts w:ascii="Arial" w:hAnsi="Arial" w:cs="Arial"/>
          <w:b/>
        </w:rPr>
        <w:t>§</w:t>
      </w:r>
      <w:r>
        <w:rPr>
          <w:rFonts w:ascii="Arial" w:hAnsi="Arial" w:cs="Arial"/>
          <w:b/>
        </w:rPr>
        <w:t xml:space="preserve"> 5</w:t>
      </w:r>
    </w:p>
    <w:p w:rsidR="00325EF1" w:rsidRDefault="00325EF1" w:rsidP="00325EF1">
      <w:pPr>
        <w:pStyle w:val="Akapitzlist"/>
        <w:numPr>
          <w:ilvl w:val="0"/>
          <w:numId w:val="8"/>
        </w:numPr>
        <w:ind w:left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O</w:t>
      </w:r>
      <w:r w:rsidRPr="001C64A4">
        <w:rPr>
          <w:rFonts w:ascii="Arial" w:hAnsi="Arial" w:cs="Arial"/>
          <w:color w:val="000000"/>
          <w:szCs w:val="24"/>
        </w:rPr>
        <w:t xml:space="preserve">kres gwarancji na dostarczone </w:t>
      </w:r>
      <w:r>
        <w:rPr>
          <w:rFonts w:ascii="Arial" w:hAnsi="Arial" w:cs="Arial"/>
          <w:color w:val="000000"/>
          <w:szCs w:val="24"/>
        </w:rPr>
        <w:t xml:space="preserve">materiały eksploatacyjne </w:t>
      </w:r>
      <w:r w:rsidRPr="001C64A4">
        <w:rPr>
          <w:rFonts w:ascii="Arial" w:hAnsi="Arial" w:cs="Arial"/>
          <w:color w:val="000000"/>
          <w:szCs w:val="24"/>
        </w:rPr>
        <w:t xml:space="preserve">musi wynosić co najmniej </w:t>
      </w:r>
      <w:r>
        <w:rPr>
          <w:rFonts w:ascii="Arial" w:hAnsi="Arial" w:cs="Arial"/>
          <w:color w:val="000000"/>
          <w:szCs w:val="24"/>
        </w:rPr>
        <w:t>12 </w:t>
      </w:r>
      <w:r w:rsidRPr="001C64A4">
        <w:rPr>
          <w:rFonts w:ascii="Arial" w:hAnsi="Arial" w:cs="Arial"/>
          <w:color w:val="000000"/>
          <w:szCs w:val="24"/>
        </w:rPr>
        <w:t>miesięcy;</w:t>
      </w:r>
    </w:p>
    <w:p w:rsidR="00325EF1" w:rsidRDefault="00325EF1" w:rsidP="00325EF1">
      <w:pPr>
        <w:pStyle w:val="Akapitzlist"/>
        <w:numPr>
          <w:ilvl w:val="0"/>
          <w:numId w:val="8"/>
        </w:numPr>
        <w:ind w:left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O</w:t>
      </w:r>
      <w:r w:rsidRPr="001C64A4">
        <w:rPr>
          <w:rFonts w:ascii="Arial" w:hAnsi="Arial" w:cs="Arial"/>
          <w:color w:val="000000"/>
          <w:szCs w:val="24"/>
        </w:rPr>
        <w:t>kres gwarancji będzie liczony od daty protokolarnego odbioru przedmiotu zamówienia,</w:t>
      </w:r>
      <w:r w:rsidRPr="001C64A4">
        <w:rPr>
          <w:rFonts w:ascii="Arial" w:hAnsi="Arial" w:cs="Arial"/>
          <w:color w:val="000000"/>
          <w:sz w:val="20"/>
        </w:rPr>
        <w:br/>
      </w:r>
      <w:r w:rsidRPr="001C64A4">
        <w:rPr>
          <w:rFonts w:ascii="Arial" w:hAnsi="Arial" w:cs="Arial"/>
          <w:color w:val="000000"/>
          <w:szCs w:val="24"/>
        </w:rPr>
        <w:t>bez zastrzeżeń;</w:t>
      </w:r>
    </w:p>
    <w:p w:rsidR="00325EF1" w:rsidRDefault="00325EF1" w:rsidP="00325EF1">
      <w:pPr>
        <w:pStyle w:val="Akapitzlist"/>
        <w:numPr>
          <w:ilvl w:val="0"/>
          <w:numId w:val="8"/>
        </w:numPr>
        <w:ind w:left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</w:rPr>
        <w:t xml:space="preserve">Wykonawca pokrywa koszty </w:t>
      </w:r>
      <w:r w:rsidRPr="00996688">
        <w:rPr>
          <w:rFonts w:ascii="Arial" w:hAnsi="Arial" w:cs="Arial"/>
        </w:rPr>
        <w:t xml:space="preserve">transportu </w:t>
      </w:r>
      <w:r>
        <w:rPr>
          <w:rFonts w:ascii="Arial" w:hAnsi="Arial" w:cs="Arial"/>
        </w:rPr>
        <w:t>materiałów eksploatacyjnych</w:t>
      </w:r>
      <w:r w:rsidRPr="00996688">
        <w:rPr>
          <w:rFonts w:ascii="Arial" w:hAnsi="Arial" w:cs="Arial"/>
        </w:rPr>
        <w:t xml:space="preserve"> w ramach gwarancji (tj. dostarczenie </w:t>
      </w:r>
      <w:r>
        <w:rPr>
          <w:rFonts w:ascii="Arial" w:hAnsi="Arial" w:cs="Arial"/>
        </w:rPr>
        <w:t xml:space="preserve">i </w:t>
      </w:r>
      <w:r w:rsidRPr="00996688">
        <w:rPr>
          <w:rFonts w:ascii="Arial" w:hAnsi="Arial" w:cs="Arial"/>
        </w:rPr>
        <w:t>odbiór)</w:t>
      </w:r>
      <w:r>
        <w:rPr>
          <w:rFonts w:ascii="Arial" w:hAnsi="Arial" w:cs="Arial"/>
        </w:rPr>
        <w:t>;</w:t>
      </w:r>
    </w:p>
    <w:p w:rsidR="00325EF1" w:rsidRDefault="00325EF1" w:rsidP="00325EF1">
      <w:pPr>
        <w:pStyle w:val="Akapitzlist"/>
        <w:numPr>
          <w:ilvl w:val="0"/>
          <w:numId w:val="8"/>
        </w:numPr>
        <w:ind w:left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lastRenderedPageBreak/>
        <w:t>W</w:t>
      </w:r>
      <w:r w:rsidRPr="001C64A4">
        <w:rPr>
          <w:rFonts w:ascii="Arial" w:hAnsi="Arial" w:cs="Arial"/>
          <w:color w:val="000000"/>
          <w:szCs w:val="24"/>
        </w:rPr>
        <w:t xml:space="preserve"> przypadku ujawnienia, w okresie gwarancji, uszkodzeń, wad lub niesprawności</w:t>
      </w:r>
      <w:r>
        <w:rPr>
          <w:rFonts w:ascii="Arial" w:hAnsi="Arial" w:cs="Arial"/>
          <w:color w:val="000000"/>
          <w:szCs w:val="24"/>
        </w:rPr>
        <w:t xml:space="preserve"> </w:t>
      </w:r>
      <w:r w:rsidRPr="001C64A4">
        <w:rPr>
          <w:rFonts w:ascii="Arial" w:hAnsi="Arial" w:cs="Arial"/>
          <w:color w:val="000000"/>
          <w:szCs w:val="24"/>
        </w:rPr>
        <w:t>tonerów, Wykonawca zobowiązany będzie do bezpłatnej ich wymiany na tonery</w:t>
      </w:r>
      <w:r>
        <w:rPr>
          <w:rFonts w:ascii="Arial" w:hAnsi="Arial" w:cs="Arial"/>
          <w:color w:val="000000"/>
          <w:szCs w:val="24"/>
        </w:rPr>
        <w:t xml:space="preserve"> </w:t>
      </w:r>
      <w:r w:rsidRPr="001C64A4">
        <w:rPr>
          <w:rFonts w:ascii="Arial" w:hAnsi="Arial" w:cs="Arial"/>
          <w:color w:val="000000"/>
          <w:szCs w:val="24"/>
        </w:rPr>
        <w:t>fabrycznie nowe, wolne od wad, w terminie nie dłuższym niż 7 dni, od dnia zgłoszenia</w:t>
      </w:r>
      <w:r>
        <w:rPr>
          <w:rFonts w:ascii="Arial" w:hAnsi="Arial" w:cs="Arial"/>
          <w:color w:val="000000"/>
          <w:szCs w:val="24"/>
        </w:rPr>
        <w:t xml:space="preserve"> </w:t>
      </w:r>
      <w:r w:rsidRPr="001C64A4">
        <w:rPr>
          <w:rFonts w:ascii="Arial" w:hAnsi="Arial" w:cs="Arial"/>
          <w:color w:val="000000"/>
          <w:szCs w:val="24"/>
        </w:rPr>
        <w:t>przez Zamawiającego drogą telefoniczną,</w:t>
      </w:r>
      <w:r>
        <w:rPr>
          <w:rFonts w:ascii="Arial" w:hAnsi="Arial" w:cs="Arial"/>
          <w:color w:val="000000"/>
          <w:szCs w:val="24"/>
        </w:rPr>
        <w:t xml:space="preserve"> e-mail,</w:t>
      </w:r>
      <w:r w:rsidRPr="001C64A4">
        <w:rPr>
          <w:rFonts w:ascii="Arial" w:hAnsi="Arial" w:cs="Arial"/>
          <w:color w:val="000000"/>
          <w:szCs w:val="24"/>
        </w:rPr>
        <w:t xml:space="preserve"> faksem lub pisemnie;</w:t>
      </w:r>
    </w:p>
    <w:p w:rsidR="00325EF1" w:rsidRDefault="00325EF1" w:rsidP="00325EF1">
      <w:pPr>
        <w:pStyle w:val="Akapitzlist"/>
        <w:numPr>
          <w:ilvl w:val="0"/>
          <w:numId w:val="8"/>
        </w:numPr>
        <w:ind w:left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W</w:t>
      </w:r>
      <w:r w:rsidRPr="001C64A4">
        <w:rPr>
          <w:rFonts w:ascii="Arial" w:hAnsi="Arial" w:cs="Arial"/>
          <w:color w:val="000000"/>
          <w:szCs w:val="24"/>
        </w:rPr>
        <w:t xml:space="preserve"> przypadku wymiany tonerów na fabrycznie nowe, wolne od wad, okres gwarancji</w:t>
      </w:r>
      <w:r>
        <w:rPr>
          <w:rFonts w:ascii="Arial" w:hAnsi="Arial" w:cs="Arial"/>
          <w:color w:val="000000"/>
          <w:szCs w:val="24"/>
        </w:rPr>
        <w:t xml:space="preserve"> </w:t>
      </w:r>
      <w:r w:rsidRPr="001C64A4">
        <w:rPr>
          <w:rFonts w:ascii="Arial" w:hAnsi="Arial" w:cs="Arial"/>
          <w:color w:val="000000"/>
          <w:szCs w:val="24"/>
        </w:rPr>
        <w:t>biegnie na nowo, od daty protokolarnego odbioru, bez zastrzeżeń;</w:t>
      </w:r>
    </w:p>
    <w:p w:rsidR="00325EF1" w:rsidRDefault="00325EF1" w:rsidP="00325EF1">
      <w:pPr>
        <w:pStyle w:val="Akapitzlist"/>
        <w:numPr>
          <w:ilvl w:val="0"/>
          <w:numId w:val="8"/>
        </w:numPr>
        <w:ind w:left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W</w:t>
      </w:r>
      <w:r w:rsidRPr="001C64A4">
        <w:rPr>
          <w:rFonts w:ascii="Arial" w:hAnsi="Arial" w:cs="Arial"/>
          <w:color w:val="000000"/>
          <w:szCs w:val="24"/>
        </w:rPr>
        <w:t xml:space="preserve"> przypadku zaoferowania przez Wykonawcę tonerów równoważnych w stosunku do</w:t>
      </w:r>
      <w:r w:rsidRPr="001C64A4">
        <w:rPr>
          <w:rFonts w:ascii="Arial" w:hAnsi="Arial" w:cs="Arial"/>
          <w:color w:val="000000"/>
          <w:sz w:val="20"/>
        </w:rPr>
        <w:br/>
      </w:r>
      <w:r w:rsidRPr="001C64A4">
        <w:rPr>
          <w:rFonts w:ascii="Arial" w:hAnsi="Arial" w:cs="Arial"/>
          <w:color w:val="000000"/>
          <w:szCs w:val="24"/>
        </w:rPr>
        <w:t>tonerów oryginalnych</w:t>
      </w:r>
      <w:r>
        <w:rPr>
          <w:rFonts w:ascii="Arial" w:hAnsi="Arial" w:cs="Arial"/>
          <w:color w:val="000000"/>
          <w:szCs w:val="24"/>
        </w:rPr>
        <w:t xml:space="preserve"> </w:t>
      </w:r>
      <w:r w:rsidRPr="001C64A4">
        <w:rPr>
          <w:rFonts w:ascii="Arial" w:hAnsi="Arial" w:cs="Arial"/>
          <w:color w:val="000000"/>
          <w:szCs w:val="24"/>
        </w:rPr>
        <w:t>zalecanych przez producenta urządzeń, Wykonawca gwarantuje:</w:t>
      </w:r>
    </w:p>
    <w:p w:rsidR="00325EF1" w:rsidRDefault="00325EF1" w:rsidP="00325EF1">
      <w:pPr>
        <w:pStyle w:val="Akapitzlist"/>
        <w:numPr>
          <w:ilvl w:val="1"/>
          <w:numId w:val="8"/>
        </w:numPr>
        <w:ind w:left="851"/>
        <w:rPr>
          <w:rFonts w:ascii="Arial" w:hAnsi="Arial" w:cs="Arial"/>
          <w:color w:val="000000"/>
          <w:szCs w:val="24"/>
        </w:rPr>
      </w:pPr>
      <w:r w:rsidRPr="001C64A4">
        <w:rPr>
          <w:rFonts w:ascii="Arial" w:hAnsi="Arial" w:cs="Arial"/>
          <w:color w:val="000000"/>
          <w:szCs w:val="24"/>
        </w:rPr>
        <w:t>zwrot kosztów naprawy urządzeń, jeżeli bezpośrednią przyczyną awarii będzie</w:t>
      </w:r>
      <w:r w:rsidRPr="001C64A4">
        <w:rPr>
          <w:rFonts w:ascii="Arial" w:hAnsi="Arial" w:cs="Arial"/>
          <w:color w:val="000000"/>
          <w:sz w:val="20"/>
        </w:rPr>
        <w:br/>
      </w:r>
      <w:r w:rsidRPr="001C64A4">
        <w:rPr>
          <w:rFonts w:ascii="Arial" w:hAnsi="Arial" w:cs="Arial"/>
          <w:color w:val="000000"/>
          <w:szCs w:val="24"/>
        </w:rPr>
        <w:t>zastosowanie zaoferowanego i dostarczonego tonera,</w:t>
      </w:r>
    </w:p>
    <w:p w:rsidR="00325EF1" w:rsidRDefault="00325EF1" w:rsidP="00325EF1">
      <w:pPr>
        <w:pStyle w:val="Akapitzlist"/>
        <w:numPr>
          <w:ilvl w:val="1"/>
          <w:numId w:val="8"/>
        </w:numPr>
        <w:ind w:left="851"/>
        <w:rPr>
          <w:rFonts w:ascii="Arial" w:hAnsi="Arial" w:cs="Arial"/>
          <w:color w:val="000000"/>
          <w:szCs w:val="24"/>
        </w:rPr>
      </w:pPr>
      <w:r w:rsidRPr="001C64A4">
        <w:rPr>
          <w:rFonts w:ascii="Arial" w:hAnsi="Arial" w:cs="Arial"/>
          <w:color w:val="000000"/>
          <w:szCs w:val="24"/>
        </w:rPr>
        <w:t>bezpłatną wymianę urządzeń na fabrycznie nowe, jeżeli bezpośrednią przyczyną awarii</w:t>
      </w:r>
      <w:r>
        <w:rPr>
          <w:rFonts w:ascii="Arial" w:hAnsi="Arial" w:cs="Arial"/>
          <w:color w:val="000000"/>
          <w:szCs w:val="24"/>
        </w:rPr>
        <w:t xml:space="preserve"> </w:t>
      </w:r>
      <w:r w:rsidRPr="001C64A4">
        <w:rPr>
          <w:rFonts w:ascii="Arial" w:hAnsi="Arial" w:cs="Arial"/>
          <w:color w:val="000000"/>
          <w:szCs w:val="24"/>
        </w:rPr>
        <w:t>będzie zastosowanie dostarczonych tonerów a naprawa nie przywróci ich poprzedniej</w:t>
      </w:r>
      <w:r>
        <w:rPr>
          <w:rFonts w:ascii="Arial" w:hAnsi="Arial" w:cs="Arial"/>
          <w:color w:val="000000"/>
          <w:szCs w:val="24"/>
        </w:rPr>
        <w:t xml:space="preserve"> </w:t>
      </w:r>
      <w:r w:rsidRPr="001C64A4">
        <w:rPr>
          <w:rFonts w:ascii="Arial" w:hAnsi="Arial" w:cs="Arial"/>
          <w:color w:val="000000"/>
          <w:szCs w:val="24"/>
        </w:rPr>
        <w:t>użyteczności,</w:t>
      </w:r>
    </w:p>
    <w:p w:rsidR="00325EF1" w:rsidRDefault="00325EF1" w:rsidP="00325EF1">
      <w:pPr>
        <w:pStyle w:val="Akapitzlist"/>
        <w:numPr>
          <w:ilvl w:val="1"/>
          <w:numId w:val="8"/>
        </w:numPr>
        <w:ind w:left="851"/>
        <w:rPr>
          <w:rFonts w:ascii="Arial" w:hAnsi="Arial" w:cs="Arial"/>
          <w:color w:val="000000"/>
          <w:szCs w:val="24"/>
        </w:rPr>
      </w:pPr>
      <w:r w:rsidRPr="001C64A4">
        <w:rPr>
          <w:rFonts w:ascii="Arial" w:hAnsi="Arial" w:cs="Arial"/>
          <w:color w:val="000000"/>
          <w:szCs w:val="24"/>
        </w:rPr>
        <w:t>przejęcie wszelkich obowiązków gwarancyjnych dotyczących urządzeń w sytuacji, gdy</w:t>
      </w:r>
      <w:r>
        <w:rPr>
          <w:rFonts w:ascii="Arial" w:hAnsi="Arial" w:cs="Arial"/>
          <w:color w:val="000000"/>
          <w:szCs w:val="24"/>
        </w:rPr>
        <w:t xml:space="preserve"> </w:t>
      </w:r>
      <w:r w:rsidRPr="001C64A4">
        <w:rPr>
          <w:rFonts w:ascii="Arial" w:hAnsi="Arial" w:cs="Arial"/>
          <w:color w:val="000000"/>
          <w:szCs w:val="24"/>
        </w:rPr>
        <w:t>Zamawiający utraci gwarancję producenta urządzeń, w wyniku zastosowania tonerów</w:t>
      </w:r>
      <w:r>
        <w:rPr>
          <w:rFonts w:ascii="Arial" w:hAnsi="Arial" w:cs="Arial"/>
          <w:color w:val="000000"/>
          <w:szCs w:val="24"/>
        </w:rPr>
        <w:t xml:space="preserve"> </w:t>
      </w:r>
      <w:r w:rsidRPr="001C64A4">
        <w:rPr>
          <w:rFonts w:ascii="Arial" w:hAnsi="Arial" w:cs="Arial"/>
          <w:color w:val="000000"/>
          <w:szCs w:val="24"/>
        </w:rPr>
        <w:t>zaoferowanych i dostarczonych przez Wykonawcę,</w:t>
      </w:r>
    </w:p>
    <w:p w:rsidR="00325EF1" w:rsidRDefault="00325EF1" w:rsidP="00325EF1">
      <w:pPr>
        <w:pStyle w:val="Akapitzlist"/>
        <w:numPr>
          <w:ilvl w:val="1"/>
          <w:numId w:val="8"/>
        </w:numPr>
        <w:ind w:left="851"/>
        <w:rPr>
          <w:rFonts w:ascii="Arial" w:hAnsi="Arial" w:cs="Arial"/>
          <w:color w:val="000000"/>
          <w:szCs w:val="24"/>
        </w:rPr>
      </w:pPr>
      <w:r w:rsidRPr="001C64A4">
        <w:rPr>
          <w:rFonts w:ascii="Arial" w:hAnsi="Arial" w:cs="Arial"/>
          <w:color w:val="000000"/>
          <w:szCs w:val="24"/>
        </w:rPr>
        <w:t>w przypadku konieczności sporządzenia opinii technicznej/ekspertyzy technicznej</w:t>
      </w:r>
      <w:r>
        <w:rPr>
          <w:rFonts w:ascii="Arial" w:hAnsi="Arial" w:cs="Arial"/>
          <w:color w:val="000000"/>
          <w:szCs w:val="24"/>
        </w:rPr>
        <w:t xml:space="preserve"> </w:t>
      </w:r>
      <w:r w:rsidRPr="001C64A4">
        <w:rPr>
          <w:rFonts w:ascii="Arial" w:hAnsi="Arial" w:cs="Arial"/>
          <w:color w:val="000000"/>
          <w:szCs w:val="24"/>
        </w:rPr>
        <w:t xml:space="preserve">dotyczącej dostarczonych tonerów, koszty wykonania w/w opinii/ekspertyzy </w:t>
      </w:r>
      <w:r>
        <w:rPr>
          <w:rFonts w:ascii="Arial" w:hAnsi="Arial" w:cs="Arial"/>
          <w:color w:val="000000"/>
          <w:szCs w:val="24"/>
        </w:rPr>
        <w:t>t</w:t>
      </w:r>
      <w:r w:rsidRPr="001C64A4">
        <w:rPr>
          <w:rFonts w:ascii="Arial" w:hAnsi="Arial" w:cs="Arial"/>
          <w:color w:val="000000"/>
          <w:szCs w:val="24"/>
        </w:rPr>
        <w:t>echnicznej</w:t>
      </w:r>
      <w:r>
        <w:rPr>
          <w:rFonts w:ascii="Arial" w:hAnsi="Arial" w:cs="Arial"/>
          <w:color w:val="000000"/>
          <w:szCs w:val="24"/>
        </w:rPr>
        <w:t xml:space="preserve"> </w:t>
      </w:r>
      <w:r w:rsidRPr="001C64A4">
        <w:rPr>
          <w:rFonts w:ascii="Arial" w:hAnsi="Arial" w:cs="Arial"/>
          <w:color w:val="000000"/>
          <w:szCs w:val="24"/>
        </w:rPr>
        <w:t>poniesie Wykonawca.</w:t>
      </w:r>
    </w:p>
    <w:p w:rsidR="00325EF1" w:rsidRDefault="00325EF1" w:rsidP="00325EF1">
      <w:pPr>
        <w:pStyle w:val="Akapitzlist"/>
        <w:numPr>
          <w:ilvl w:val="1"/>
          <w:numId w:val="8"/>
        </w:numPr>
        <w:ind w:left="851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w</w:t>
      </w:r>
      <w:r w:rsidRPr="00C21FE9">
        <w:rPr>
          <w:rFonts w:ascii="Arial" w:hAnsi="Arial" w:cs="Arial"/>
          <w:color w:val="000000"/>
          <w:szCs w:val="24"/>
        </w:rPr>
        <w:t xml:space="preserve"> przypadku dostarczenia materiałów eksploatacyjnych, których użycie spowoduje</w:t>
      </w:r>
      <w:r w:rsidRPr="00C21FE9">
        <w:rPr>
          <w:rFonts w:ascii="Arial" w:hAnsi="Arial" w:cs="Arial"/>
          <w:color w:val="000000"/>
          <w:szCs w:val="24"/>
        </w:rPr>
        <w:br/>
        <w:t>konieczność częstszej konserwacji urządzenia (np. czyszczenie wnętrza drukarki</w:t>
      </w:r>
      <w:r w:rsidRPr="00C21FE9">
        <w:rPr>
          <w:rFonts w:ascii="Arial" w:hAnsi="Arial" w:cs="Arial"/>
          <w:color w:val="000000"/>
          <w:szCs w:val="24"/>
        </w:rPr>
        <w:br/>
        <w:t>spowodowane wysypywaniem się tonera lub wymianę elementów urządzeń tj. rolek</w:t>
      </w:r>
      <w:r w:rsidRPr="00C21FE9">
        <w:rPr>
          <w:rFonts w:ascii="Arial" w:hAnsi="Arial" w:cs="Arial"/>
          <w:color w:val="000000"/>
          <w:szCs w:val="24"/>
        </w:rPr>
        <w:br/>
        <w:t>grzejnych oraz dociskowych, wałków itp.) niż przewiduje to producent w instrukcji obsługi,</w:t>
      </w:r>
      <w:r>
        <w:rPr>
          <w:rFonts w:ascii="Arial" w:hAnsi="Arial" w:cs="Arial"/>
          <w:color w:val="000000"/>
          <w:szCs w:val="24"/>
        </w:rPr>
        <w:t xml:space="preserve"> </w:t>
      </w:r>
      <w:r w:rsidRPr="00C21FE9">
        <w:rPr>
          <w:rFonts w:ascii="Arial" w:hAnsi="Arial" w:cs="Arial"/>
          <w:color w:val="000000"/>
          <w:szCs w:val="24"/>
        </w:rPr>
        <w:t>Wykonawca zobowiązuje się do przejęcia tych zobowiązań wraz z wymianą uszkodzonych</w:t>
      </w:r>
      <w:r>
        <w:rPr>
          <w:rFonts w:ascii="Arial" w:hAnsi="Arial" w:cs="Arial"/>
          <w:color w:val="000000"/>
          <w:szCs w:val="24"/>
        </w:rPr>
        <w:t xml:space="preserve"> </w:t>
      </w:r>
      <w:r w:rsidRPr="00C21FE9">
        <w:rPr>
          <w:rFonts w:ascii="Arial" w:hAnsi="Arial" w:cs="Arial"/>
          <w:color w:val="000000"/>
          <w:szCs w:val="24"/>
        </w:rPr>
        <w:t>elementów urządzeń na własny koszt w okresie stosowania dostarczonych materiałów</w:t>
      </w:r>
      <w:r>
        <w:rPr>
          <w:rFonts w:ascii="Arial" w:hAnsi="Arial" w:cs="Arial"/>
          <w:color w:val="000000"/>
          <w:szCs w:val="24"/>
        </w:rPr>
        <w:t xml:space="preserve"> </w:t>
      </w:r>
      <w:r w:rsidRPr="00C21FE9">
        <w:rPr>
          <w:rFonts w:ascii="Arial" w:hAnsi="Arial" w:cs="Arial"/>
          <w:color w:val="000000"/>
          <w:szCs w:val="24"/>
        </w:rPr>
        <w:t>eksploatacyjnych. Zobowiązania, o których mowa powyżej, będą realizowane w terminie 2</w:t>
      </w:r>
      <w:r>
        <w:rPr>
          <w:rFonts w:ascii="Arial" w:hAnsi="Arial" w:cs="Arial"/>
          <w:color w:val="000000"/>
          <w:szCs w:val="24"/>
        </w:rPr>
        <w:t xml:space="preserve"> </w:t>
      </w:r>
      <w:r w:rsidRPr="00C21FE9">
        <w:rPr>
          <w:rFonts w:ascii="Arial" w:hAnsi="Arial" w:cs="Arial"/>
          <w:color w:val="000000"/>
          <w:szCs w:val="24"/>
        </w:rPr>
        <w:t>dni roboczych od daty zgłoszenia mailem przez Zamawiającego, o konieczności</w:t>
      </w:r>
      <w:r>
        <w:rPr>
          <w:rFonts w:ascii="Arial" w:hAnsi="Arial" w:cs="Arial"/>
          <w:color w:val="000000"/>
          <w:szCs w:val="24"/>
        </w:rPr>
        <w:t xml:space="preserve"> </w:t>
      </w:r>
      <w:r w:rsidRPr="00C21FE9">
        <w:rPr>
          <w:rFonts w:ascii="Arial" w:hAnsi="Arial" w:cs="Arial"/>
          <w:color w:val="000000"/>
          <w:szCs w:val="24"/>
        </w:rPr>
        <w:t>przeprowadzenia konserwacji urządzenia. Zamawiającemu przysługuje prawo do</w:t>
      </w:r>
      <w:r>
        <w:rPr>
          <w:rFonts w:ascii="Arial" w:hAnsi="Arial" w:cs="Arial"/>
          <w:color w:val="000000"/>
          <w:szCs w:val="24"/>
        </w:rPr>
        <w:t xml:space="preserve"> </w:t>
      </w:r>
      <w:r w:rsidRPr="00C21FE9">
        <w:rPr>
          <w:rFonts w:ascii="Arial" w:hAnsi="Arial" w:cs="Arial"/>
          <w:color w:val="000000"/>
          <w:szCs w:val="24"/>
        </w:rPr>
        <w:t>przeprowadzenia konserwacji urządzeń wraz z wymianą materiałów eksploatacyjnych na</w:t>
      </w:r>
      <w:r>
        <w:rPr>
          <w:rFonts w:ascii="Arial" w:hAnsi="Arial" w:cs="Arial"/>
          <w:color w:val="000000"/>
          <w:szCs w:val="24"/>
        </w:rPr>
        <w:t xml:space="preserve"> </w:t>
      </w:r>
      <w:r w:rsidRPr="00C21FE9">
        <w:rPr>
          <w:rFonts w:ascii="Arial" w:hAnsi="Arial" w:cs="Arial"/>
          <w:color w:val="000000"/>
          <w:szCs w:val="24"/>
        </w:rPr>
        <w:t>koszt Wykonawcy w przypadku przekroczenia powyżej określonego terminu</w:t>
      </w:r>
      <w:r>
        <w:rPr>
          <w:rFonts w:ascii="Arial" w:hAnsi="Arial" w:cs="Arial"/>
          <w:color w:val="000000"/>
          <w:szCs w:val="24"/>
        </w:rPr>
        <w:br/>
      </w:r>
    </w:p>
    <w:p w:rsidR="00325EF1" w:rsidRPr="001A0AA6" w:rsidRDefault="00325EF1" w:rsidP="00325EF1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1A0AA6">
        <w:rPr>
          <w:rFonts w:ascii="Arial" w:hAnsi="Arial" w:cs="Arial"/>
          <w:b/>
        </w:rPr>
        <w:t>§</w:t>
      </w:r>
      <w:r>
        <w:rPr>
          <w:rFonts w:ascii="Arial" w:hAnsi="Arial" w:cs="Arial"/>
          <w:b/>
        </w:rPr>
        <w:t xml:space="preserve"> 6</w:t>
      </w:r>
    </w:p>
    <w:p w:rsidR="00325EF1" w:rsidRPr="00930224" w:rsidRDefault="00325EF1" w:rsidP="00325EF1">
      <w:pPr>
        <w:pStyle w:val="Akapitzlist"/>
        <w:numPr>
          <w:ilvl w:val="0"/>
          <w:numId w:val="3"/>
        </w:numPr>
        <w:tabs>
          <w:tab w:val="left" w:pos="7513"/>
        </w:tabs>
        <w:ind w:left="426"/>
        <w:rPr>
          <w:rFonts w:ascii="Arial" w:hAnsi="Arial" w:cs="Arial"/>
        </w:rPr>
      </w:pPr>
      <w:r w:rsidRPr="00930224">
        <w:rPr>
          <w:rFonts w:ascii="Arial" w:hAnsi="Arial" w:cs="Arial"/>
        </w:rPr>
        <w:t xml:space="preserve">Zamawiający zapłaci Wykonawcy za realizację przedmiotu umowy cenę brutto wynoszącą </w:t>
      </w:r>
      <w:r w:rsidRPr="00930224">
        <w:rPr>
          <w:rFonts w:ascii="Arial" w:hAnsi="Arial" w:cs="Arial"/>
        </w:rPr>
        <w:br/>
      </w:r>
      <w:r>
        <w:rPr>
          <w:rFonts w:ascii="Arial" w:hAnsi="Arial" w:cs="Arial"/>
        </w:rPr>
        <w:t>….</w:t>
      </w:r>
      <w:r w:rsidRPr="00930224">
        <w:rPr>
          <w:rFonts w:ascii="Arial" w:hAnsi="Arial" w:cs="Arial"/>
        </w:rPr>
        <w:t xml:space="preserve"> zł, (słownie: </w:t>
      </w:r>
      <w:r>
        <w:rPr>
          <w:rFonts w:ascii="Arial" w:hAnsi="Arial" w:cs="Arial"/>
        </w:rPr>
        <w:t>…</w:t>
      </w:r>
      <w:r w:rsidRPr="00930224">
        <w:rPr>
          <w:rFonts w:ascii="Arial" w:hAnsi="Arial" w:cs="Arial"/>
        </w:rPr>
        <w:t xml:space="preserve"> ) w tym obowiązujący podatek VAT.</w:t>
      </w:r>
    </w:p>
    <w:p w:rsidR="00325EF1" w:rsidRPr="00930224" w:rsidRDefault="00325EF1" w:rsidP="00325EF1">
      <w:pPr>
        <w:pStyle w:val="Akapitzlist"/>
        <w:numPr>
          <w:ilvl w:val="0"/>
          <w:numId w:val="3"/>
        </w:numPr>
        <w:tabs>
          <w:tab w:val="left" w:pos="7513"/>
        </w:tabs>
        <w:ind w:left="426"/>
        <w:rPr>
          <w:rFonts w:ascii="Arial" w:hAnsi="Arial" w:cs="Arial"/>
        </w:rPr>
      </w:pPr>
      <w:r w:rsidRPr="00930224">
        <w:rPr>
          <w:rFonts w:ascii="Arial" w:hAnsi="Arial" w:cs="Arial"/>
        </w:rPr>
        <w:t>Dokumentem potwierdzającym wykonanie przez Wykonawcę obowiązków wynikających z niniejszej umowy będzie protokół zdawczo-odbiorczy stanowiący podstawę do wystawienia faktury.</w:t>
      </w:r>
    </w:p>
    <w:p w:rsidR="00325EF1" w:rsidRPr="00930224" w:rsidRDefault="00325EF1" w:rsidP="00325EF1">
      <w:pPr>
        <w:pStyle w:val="Akapitzlist"/>
        <w:numPr>
          <w:ilvl w:val="0"/>
          <w:numId w:val="3"/>
        </w:numPr>
        <w:tabs>
          <w:tab w:val="left" w:pos="7513"/>
        </w:tabs>
        <w:ind w:left="426"/>
        <w:rPr>
          <w:rFonts w:ascii="Arial" w:hAnsi="Arial" w:cs="Arial"/>
        </w:rPr>
      </w:pPr>
      <w:r>
        <w:rPr>
          <w:rFonts w:ascii="Arial" w:hAnsi="Arial" w:cs="Arial"/>
        </w:rPr>
        <w:t>Wykonawca wystawi dwie f</w:t>
      </w:r>
      <w:r w:rsidRPr="00930224">
        <w:rPr>
          <w:rFonts w:ascii="Arial" w:hAnsi="Arial" w:cs="Arial"/>
        </w:rPr>
        <w:t>aktur</w:t>
      </w:r>
      <w:r>
        <w:rPr>
          <w:rFonts w:ascii="Arial" w:hAnsi="Arial" w:cs="Arial"/>
        </w:rPr>
        <w:t>y zgodnie z zapisami zawartymi w zapytaniu ofertowym.</w:t>
      </w:r>
      <w:r w:rsidRPr="009302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Dane do faktury :</w:t>
      </w:r>
      <w:r w:rsidRPr="00930224">
        <w:rPr>
          <w:rFonts w:ascii="Arial" w:hAnsi="Arial" w:cs="Arial"/>
        </w:rPr>
        <w:t xml:space="preserve"> </w:t>
      </w:r>
      <w:r w:rsidRPr="00930224">
        <w:rPr>
          <w:rFonts w:ascii="Arial" w:hAnsi="Arial" w:cs="Arial"/>
        </w:rPr>
        <w:br/>
        <w:t>Wojewódzki Urząd Pracy  w Łodzi</w:t>
      </w:r>
      <w:r w:rsidRPr="00930224">
        <w:rPr>
          <w:rFonts w:ascii="Arial" w:hAnsi="Arial" w:cs="Arial"/>
        </w:rPr>
        <w:br/>
        <w:t>ul. Wólczańska 49</w:t>
      </w:r>
      <w:r w:rsidRPr="00930224">
        <w:rPr>
          <w:rFonts w:ascii="Arial" w:hAnsi="Arial" w:cs="Arial"/>
        </w:rPr>
        <w:br/>
        <w:t>90-608 Łódź</w:t>
      </w:r>
      <w:r w:rsidRPr="00930224">
        <w:rPr>
          <w:rFonts w:ascii="Arial" w:hAnsi="Arial" w:cs="Arial"/>
        </w:rPr>
        <w:br/>
        <w:t>NIP: 7272490364</w:t>
      </w:r>
    </w:p>
    <w:p w:rsidR="00325EF1" w:rsidRDefault="00325EF1" w:rsidP="00325EF1">
      <w:pPr>
        <w:pStyle w:val="Akapitzlist"/>
        <w:numPr>
          <w:ilvl w:val="0"/>
          <w:numId w:val="3"/>
        </w:numPr>
        <w:tabs>
          <w:tab w:val="left" w:pos="7513"/>
        </w:tabs>
        <w:ind w:left="426"/>
        <w:rPr>
          <w:rFonts w:ascii="Arial" w:hAnsi="Arial" w:cs="Arial"/>
        </w:rPr>
      </w:pPr>
      <w:r w:rsidRPr="00930224">
        <w:rPr>
          <w:rFonts w:ascii="Arial" w:hAnsi="Arial" w:cs="Arial"/>
        </w:rPr>
        <w:t xml:space="preserve">Zapłata za wykonanie przedmiotu umowy nastąpi przelewem z konta Zamawiającego na konto Wykonawcy widniejące na fakturze w terminie </w:t>
      </w:r>
      <w:r w:rsidRPr="007C67C2">
        <w:rPr>
          <w:rFonts w:ascii="Arial" w:hAnsi="Arial" w:cs="Arial"/>
        </w:rPr>
        <w:t>14</w:t>
      </w:r>
      <w:r w:rsidRPr="00930224">
        <w:rPr>
          <w:rFonts w:ascii="Arial" w:hAnsi="Arial" w:cs="Arial"/>
        </w:rPr>
        <w:t xml:space="preserve"> dni od daty otrzymania </w:t>
      </w:r>
      <w:r>
        <w:rPr>
          <w:rFonts w:ascii="Arial" w:hAnsi="Arial" w:cs="Arial"/>
        </w:rPr>
        <w:t xml:space="preserve">poprawnie wystawionej </w:t>
      </w:r>
      <w:r w:rsidRPr="00930224">
        <w:rPr>
          <w:rFonts w:ascii="Arial" w:hAnsi="Arial" w:cs="Arial"/>
        </w:rPr>
        <w:t>faktury.</w:t>
      </w:r>
    </w:p>
    <w:p w:rsidR="00325EF1" w:rsidRDefault="00325EF1" w:rsidP="00325EF1">
      <w:pPr>
        <w:pStyle w:val="Akapitzlist"/>
        <w:numPr>
          <w:ilvl w:val="0"/>
          <w:numId w:val="3"/>
        </w:numPr>
        <w:tabs>
          <w:tab w:val="left" w:pos="7513"/>
        </w:tabs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W przypadku, gdy wskazany przez Wykonawcę rachunek bankowy, na który ma nastąpić zapłata wynagrodzenia, nie widnieje w wykazie podmiotów zarejestrowanych </w:t>
      </w:r>
      <w:r>
        <w:rPr>
          <w:rFonts w:ascii="Arial" w:hAnsi="Arial" w:cs="Arial"/>
        </w:rPr>
        <w:lastRenderedPageBreak/>
        <w:t>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 w ww. wykazie.</w:t>
      </w:r>
    </w:p>
    <w:p w:rsidR="00325EF1" w:rsidRPr="00930224" w:rsidRDefault="00325EF1" w:rsidP="00325EF1">
      <w:pPr>
        <w:pStyle w:val="Akapitzlist"/>
        <w:numPr>
          <w:ilvl w:val="0"/>
          <w:numId w:val="3"/>
        </w:numPr>
        <w:tabs>
          <w:tab w:val="left" w:pos="7513"/>
        </w:tabs>
        <w:ind w:left="426"/>
        <w:rPr>
          <w:rFonts w:ascii="Arial" w:hAnsi="Arial" w:cs="Arial"/>
        </w:rPr>
      </w:pPr>
      <w:r>
        <w:rPr>
          <w:rFonts w:ascii="Arial" w:hAnsi="Arial" w:cs="Arial"/>
        </w:rPr>
        <w:t>Okres do czasu uzyskania przez Wykonawcę wpisu rachunku bankowego do przedmiotowego wykazu i przekazania informacji Zamawiającemu lub wskazania Zamawiającemu nowego rachunku bankowego ujawnionego w ww. wykazie nie jest traktowany jako opóźnienie zamawiającego w zapłacie należnego wynagrodzenia i w takim przypadku nie będą naliczane za ten okres odsetki za opóźnienie w wysokości odsetek ustawowych.</w:t>
      </w:r>
      <w:r>
        <w:rPr>
          <w:rFonts w:ascii="Arial" w:hAnsi="Arial" w:cs="Arial"/>
        </w:rPr>
        <w:br/>
      </w:r>
    </w:p>
    <w:p w:rsidR="00325EF1" w:rsidRPr="00930224" w:rsidRDefault="00325EF1" w:rsidP="00325EF1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930224">
        <w:rPr>
          <w:rFonts w:ascii="Arial" w:hAnsi="Arial" w:cs="Arial"/>
          <w:b/>
        </w:rPr>
        <w:t>§ 7</w:t>
      </w:r>
    </w:p>
    <w:p w:rsidR="00325EF1" w:rsidRPr="004A7F3B" w:rsidRDefault="00325EF1" w:rsidP="00325EF1">
      <w:pPr>
        <w:pStyle w:val="Akapitzlist"/>
        <w:numPr>
          <w:ilvl w:val="0"/>
          <w:numId w:val="4"/>
        </w:numPr>
        <w:tabs>
          <w:tab w:val="left" w:pos="7513"/>
        </w:tabs>
        <w:ind w:left="426"/>
        <w:rPr>
          <w:rFonts w:ascii="Arial" w:hAnsi="Arial" w:cs="Arial"/>
        </w:rPr>
      </w:pPr>
      <w:r w:rsidRPr="004A7F3B">
        <w:rPr>
          <w:rFonts w:ascii="Arial" w:hAnsi="Arial" w:cs="Arial"/>
        </w:rPr>
        <w:t>Wykonawca zapłaci Zamawiającemu karę umowną W wysokości 10% ceny, o której mowa w</w:t>
      </w:r>
      <w:r>
        <w:t> </w:t>
      </w:r>
      <w:r w:rsidRPr="004A7F3B">
        <w:rPr>
          <w:rFonts w:ascii="Arial" w:hAnsi="Arial" w:cs="Arial"/>
        </w:rPr>
        <w:t>§6 ust. 1, w przypadku odstąpienia od umowy przez Zamawiającego z przyczyn leżących po stronie Wykonawcy oraz w wysokości 0,2% tej ceny za każdy dzień opóźnienia w realizacji umowy, liczony od terminu wykonania, o którym mowa w § 3</w:t>
      </w:r>
    </w:p>
    <w:p w:rsidR="00325EF1" w:rsidRPr="004A7F3B" w:rsidRDefault="00325EF1" w:rsidP="00325EF1">
      <w:pPr>
        <w:pStyle w:val="Akapitzlist"/>
        <w:numPr>
          <w:ilvl w:val="0"/>
          <w:numId w:val="4"/>
        </w:numPr>
        <w:tabs>
          <w:tab w:val="left" w:pos="7513"/>
        </w:tabs>
        <w:ind w:left="426"/>
        <w:rPr>
          <w:rFonts w:ascii="Arial" w:hAnsi="Arial" w:cs="Arial"/>
        </w:rPr>
      </w:pPr>
      <w:r w:rsidRPr="004A7F3B">
        <w:rPr>
          <w:rFonts w:ascii="Arial" w:hAnsi="Arial" w:cs="Arial"/>
        </w:rPr>
        <w:t>Zamawiający zapłaci Wykonawcy karę umowną w wysokości 10% ceny, o której mowa w §6 ust. 1, w przypadku odstąpienia od umowy przez Wykonawcę z przyczyn leżących po stronie Zamawiającego.</w:t>
      </w:r>
    </w:p>
    <w:p w:rsidR="00325EF1" w:rsidRPr="004A7F3B" w:rsidRDefault="00325EF1" w:rsidP="00325EF1">
      <w:pPr>
        <w:pStyle w:val="Akapitzlist"/>
        <w:numPr>
          <w:ilvl w:val="0"/>
          <w:numId w:val="4"/>
        </w:numPr>
        <w:tabs>
          <w:tab w:val="left" w:pos="7513"/>
        </w:tabs>
        <w:ind w:left="426"/>
        <w:rPr>
          <w:rFonts w:ascii="Arial" w:hAnsi="Arial" w:cs="Arial"/>
        </w:rPr>
      </w:pPr>
      <w:r w:rsidRPr="004A7F3B">
        <w:rPr>
          <w:rFonts w:ascii="Arial" w:hAnsi="Arial" w:cs="Arial"/>
        </w:rPr>
        <w:t>Zamawiający ma prawo odstąpić od umowy w terminie 30 dni od powzięcia wiadomości, że wykonanie umowy nie leży w interesie publicznym, czego nie można było przewidzieć w chwili zawarcia umowy. W takim przypadku Wykonawca może żądać jedynie wynagrodzenia należnego mu z tytułu wykonania części umowy.</w:t>
      </w:r>
    </w:p>
    <w:p w:rsidR="00325EF1" w:rsidRPr="004A7F3B" w:rsidRDefault="00325EF1" w:rsidP="00325EF1">
      <w:pPr>
        <w:pStyle w:val="Akapitzlist"/>
        <w:numPr>
          <w:ilvl w:val="0"/>
          <w:numId w:val="4"/>
        </w:numPr>
        <w:tabs>
          <w:tab w:val="left" w:pos="7513"/>
        </w:tabs>
        <w:ind w:left="426"/>
        <w:rPr>
          <w:rFonts w:ascii="Arial" w:hAnsi="Arial" w:cs="Arial"/>
        </w:rPr>
      </w:pPr>
      <w:r w:rsidRPr="004A7F3B">
        <w:rPr>
          <w:rFonts w:ascii="Arial" w:hAnsi="Arial" w:cs="Arial"/>
        </w:rPr>
        <w:t>Strony zastrzegają prawo dochodzenia odszkodowania uzupełniającego na zasadach ogólnych, jeżeli wartość powstałej szkody przekroczy wartość kar umownych.</w:t>
      </w:r>
    </w:p>
    <w:p w:rsidR="00325EF1" w:rsidRDefault="00325EF1" w:rsidP="00325EF1">
      <w:pPr>
        <w:pStyle w:val="Akapitzlist"/>
        <w:numPr>
          <w:ilvl w:val="0"/>
          <w:numId w:val="4"/>
        </w:numPr>
        <w:tabs>
          <w:tab w:val="left" w:pos="7513"/>
        </w:tabs>
        <w:ind w:left="426"/>
        <w:rPr>
          <w:rFonts w:ascii="Arial" w:hAnsi="Arial" w:cs="Arial"/>
        </w:rPr>
      </w:pPr>
      <w:r w:rsidRPr="004A7F3B">
        <w:rPr>
          <w:rFonts w:ascii="Arial" w:hAnsi="Arial" w:cs="Arial"/>
        </w:rPr>
        <w:t>Zamawiający zastrzega sobie możliwość potrącania kar umownych z wynagrodzenia Wykonawcy.</w:t>
      </w:r>
    </w:p>
    <w:p w:rsidR="00325EF1" w:rsidRPr="00DE6B1B" w:rsidRDefault="00325EF1" w:rsidP="00325EF1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DE6B1B">
        <w:rPr>
          <w:rFonts w:ascii="Arial" w:hAnsi="Arial" w:cs="Arial"/>
          <w:b/>
        </w:rPr>
        <w:t>§ 8</w:t>
      </w:r>
    </w:p>
    <w:p w:rsidR="00325EF1" w:rsidRDefault="00325EF1" w:rsidP="00325EF1">
      <w:pPr>
        <w:tabs>
          <w:tab w:val="left" w:pos="7513"/>
        </w:tabs>
        <w:rPr>
          <w:rFonts w:ascii="Arial" w:hAnsi="Arial" w:cs="Arial"/>
        </w:rPr>
      </w:pPr>
      <w:r w:rsidRPr="000702D0">
        <w:rPr>
          <w:rFonts w:ascii="Arial" w:hAnsi="Arial" w:cs="Arial"/>
        </w:rPr>
        <w:t>Wykonawca nie może przenieść wierzytelności wynikających z niniejszej umowy na</w:t>
      </w:r>
      <w:r>
        <w:rPr>
          <w:rFonts w:ascii="Arial" w:hAnsi="Arial" w:cs="Arial"/>
        </w:rPr>
        <w:t xml:space="preserve"> </w:t>
      </w:r>
      <w:r w:rsidRPr="000702D0">
        <w:rPr>
          <w:rFonts w:ascii="Arial" w:hAnsi="Arial" w:cs="Arial"/>
        </w:rPr>
        <w:t>osobę trzecią.</w:t>
      </w:r>
    </w:p>
    <w:p w:rsidR="00325EF1" w:rsidRPr="00442CEA" w:rsidRDefault="00325EF1" w:rsidP="00325EF1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442CEA">
        <w:rPr>
          <w:rFonts w:ascii="Arial" w:hAnsi="Arial" w:cs="Arial"/>
          <w:b/>
        </w:rPr>
        <w:t>§</w:t>
      </w:r>
      <w:r>
        <w:rPr>
          <w:rFonts w:ascii="Arial" w:hAnsi="Arial" w:cs="Arial"/>
          <w:b/>
        </w:rPr>
        <w:t xml:space="preserve"> </w:t>
      </w:r>
      <w:r w:rsidRPr="00442CEA">
        <w:rPr>
          <w:rFonts w:ascii="Arial" w:hAnsi="Arial" w:cs="Arial"/>
          <w:b/>
        </w:rPr>
        <w:t>9</w:t>
      </w:r>
    </w:p>
    <w:p w:rsidR="00325EF1" w:rsidRDefault="00325EF1" w:rsidP="00325EF1">
      <w:pPr>
        <w:rPr>
          <w:rFonts w:ascii="Arial" w:hAnsi="Arial" w:cs="Arial"/>
        </w:rPr>
      </w:pPr>
      <w:r w:rsidRPr="000702D0">
        <w:rPr>
          <w:rFonts w:ascii="Arial" w:hAnsi="Arial" w:cs="Arial"/>
        </w:rPr>
        <w:t>Zamawiający nie wyraża zgody na</w:t>
      </w:r>
      <w:r>
        <w:rPr>
          <w:rFonts w:ascii="Arial" w:hAnsi="Arial" w:cs="Arial"/>
        </w:rPr>
        <w:t xml:space="preserve"> realizację przedmiotu zamówienia dalszym podwykonawcom.</w:t>
      </w:r>
      <w:r>
        <w:rPr>
          <w:rFonts w:ascii="Arial" w:hAnsi="Arial" w:cs="Arial"/>
        </w:rPr>
        <w:br/>
      </w:r>
    </w:p>
    <w:p w:rsidR="00325EF1" w:rsidRPr="004A7F3B" w:rsidRDefault="00325EF1" w:rsidP="00325EF1">
      <w:pPr>
        <w:jc w:val="center"/>
        <w:rPr>
          <w:rFonts w:ascii="Arial" w:hAnsi="Arial" w:cs="Arial"/>
          <w:b/>
        </w:rPr>
      </w:pPr>
      <w:r w:rsidRPr="004A7F3B">
        <w:rPr>
          <w:rFonts w:ascii="Arial" w:hAnsi="Arial" w:cs="Arial"/>
          <w:b/>
        </w:rPr>
        <w:t>§ 10</w:t>
      </w:r>
    </w:p>
    <w:p w:rsidR="00325EF1" w:rsidRPr="00433762" w:rsidRDefault="00325EF1" w:rsidP="00325EF1">
      <w:pPr>
        <w:pStyle w:val="Akapitzlist"/>
        <w:numPr>
          <w:ilvl w:val="0"/>
          <w:numId w:val="5"/>
        </w:numPr>
        <w:ind w:left="426"/>
        <w:rPr>
          <w:rFonts w:ascii="Arial" w:hAnsi="Arial" w:cs="Arial"/>
        </w:rPr>
      </w:pPr>
      <w:r w:rsidRPr="00433762">
        <w:rPr>
          <w:rFonts w:ascii="Arial" w:hAnsi="Arial" w:cs="Arial"/>
        </w:rPr>
        <w:t>Zamawiający zastrzega możliwość wprowadzania do umowy nieistotnych zmian, w razie zaistnienia takiej konieczności.</w:t>
      </w:r>
    </w:p>
    <w:p w:rsidR="00325EF1" w:rsidRPr="00433762" w:rsidRDefault="00325EF1" w:rsidP="00325EF1">
      <w:pPr>
        <w:pStyle w:val="Akapitzlist"/>
        <w:numPr>
          <w:ilvl w:val="0"/>
          <w:numId w:val="5"/>
        </w:numPr>
        <w:ind w:left="426"/>
        <w:rPr>
          <w:rFonts w:ascii="Arial" w:hAnsi="Arial" w:cs="Arial"/>
        </w:rPr>
      </w:pPr>
      <w:r w:rsidRPr="00433762">
        <w:rPr>
          <w:rFonts w:ascii="Arial" w:hAnsi="Arial" w:cs="Arial"/>
        </w:rPr>
        <w:t>Zamawiający dopuszcza możliwość dokonywania zmian w umowie w stosunku do treści oferty, na podstawie której dokonano wyboru wykonawcy, jeśli wystąpi co najmniej jedna z niżej wymienionych okoliczności:</w:t>
      </w:r>
    </w:p>
    <w:p w:rsidR="00325EF1" w:rsidRPr="00433762" w:rsidRDefault="00325EF1" w:rsidP="00325EF1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433762">
        <w:rPr>
          <w:rFonts w:ascii="Arial" w:hAnsi="Arial" w:cs="Arial"/>
        </w:rPr>
        <w:t>Z powodu nadzwyczajnej zmiany stosunków spełnienie świadczenia byłoby połączone z  nadmiernymi trudnościami albo groziłoby jednej ze stron rażącą stratą.</w:t>
      </w:r>
    </w:p>
    <w:p w:rsidR="00325EF1" w:rsidRDefault="00325EF1" w:rsidP="00325EF1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433762">
        <w:rPr>
          <w:rFonts w:ascii="Arial" w:hAnsi="Arial" w:cs="Arial"/>
        </w:rPr>
        <w:t xml:space="preserve">Nastąpi wywierająca bezpośredni wpływ na dalsze wykonywanie umowy zmiana obowiązującego prawa. </w:t>
      </w:r>
    </w:p>
    <w:p w:rsidR="00325EF1" w:rsidRDefault="00325EF1" w:rsidP="00325EF1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433762">
        <w:rPr>
          <w:rFonts w:ascii="Arial" w:hAnsi="Arial" w:cs="Arial"/>
        </w:rPr>
        <w:t xml:space="preserve">Wystąpi zmiana Wykonawcy w przypadkach sukcesji generalnej następującej w wyniku dozwolonego przekształcenia podmiotu bądź dziedziczenia oraz w </w:t>
      </w:r>
      <w:r w:rsidRPr="00433762">
        <w:rPr>
          <w:rFonts w:ascii="Arial" w:hAnsi="Arial" w:cs="Arial"/>
        </w:rPr>
        <w:lastRenderedPageBreak/>
        <w:t>przypadkach szczególnej sukcesji z mocy prawa (np. łączenie, dzielenie, przekształcenie spółek).</w:t>
      </w:r>
      <w:r>
        <w:rPr>
          <w:rFonts w:ascii="Arial" w:hAnsi="Arial" w:cs="Arial"/>
        </w:rPr>
        <w:t xml:space="preserve"> </w:t>
      </w:r>
    </w:p>
    <w:p w:rsidR="00325EF1" w:rsidRDefault="00325EF1" w:rsidP="00325EF1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433762">
        <w:rPr>
          <w:rFonts w:ascii="Arial" w:hAnsi="Arial" w:cs="Arial"/>
        </w:rPr>
        <w:t xml:space="preserve">Nastąpi zmiana danych Wykonawcy bez zmian samego wykonawcy (np. zmiana siedziby, adresu, nazwy). </w:t>
      </w:r>
    </w:p>
    <w:p w:rsidR="00325EF1" w:rsidRDefault="00325EF1" w:rsidP="00325EF1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433762">
        <w:rPr>
          <w:rFonts w:ascii="Arial" w:hAnsi="Arial" w:cs="Arial"/>
        </w:rPr>
        <w:t>Nastąpi konieczność zmiany wynagrodzenia wykonawcy w wyniku urzędowej zmiany stawki podatku VAT.</w:t>
      </w:r>
    </w:p>
    <w:p w:rsidR="00325EF1" w:rsidRDefault="00325EF1" w:rsidP="00325EF1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433762">
        <w:rPr>
          <w:rFonts w:ascii="Arial" w:hAnsi="Arial" w:cs="Arial"/>
        </w:rPr>
        <w:t>Wystąpi konieczność zmiany sposobu rozliczania umowy lub dokonywania płatności na rzecz Wykonawcy.</w:t>
      </w:r>
    </w:p>
    <w:p w:rsidR="00325EF1" w:rsidRDefault="00325EF1" w:rsidP="00325EF1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433762">
        <w:rPr>
          <w:rFonts w:ascii="Arial" w:hAnsi="Arial" w:cs="Arial"/>
        </w:rPr>
        <w:t>W razie zaistnienia zdarzeń niezależnych od stron, po dacie zawarcia umowy,</w:t>
      </w:r>
      <w:r>
        <w:rPr>
          <w:rFonts w:ascii="Arial" w:hAnsi="Arial" w:cs="Arial"/>
        </w:rPr>
        <w:t xml:space="preserve"> </w:t>
      </w:r>
      <w:r w:rsidRPr="00433762">
        <w:rPr>
          <w:rFonts w:ascii="Arial" w:hAnsi="Arial" w:cs="Arial"/>
        </w:rPr>
        <w:t>o  charakterze działania siły wyższej, które uniemożliwiłyby wykonanie zobowiązań w terminie i na warunkach określonych w umowie - strony zobowiązują się do wspólnego określenia nowego terminu i nowych warunków realizacji przedmiotu umowy.</w:t>
      </w:r>
    </w:p>
    <w:p w:rsidR="00325EF1" w:rsidRDefault="00325EF1" w:rsidP="00325EF1">
      <w:pPr>
        <w:pStyle w:val="Akapitzlist"/>
        <w:numPr>
          <w:ilvl w:val="0"/>
          <w:numId w:val="5"/>
        </w:numPr>
        <w:ind w:left="426"/>
        <w:rPr>
          <w:rFonts w:ascii="Arial" w:hAnsi="Arial" w:cs="Arial"/>
        </w:rPr>
      </w:pPr>
      <w:r w:rsidRPr="00433762">
        <w:rPr>
          <w:rFonts w:ascii="Arial" w:hAnsi="Arial" w:cs="Arial"/>
        </w:rPr>
        <w:t>Wszelkie zmiany umowy wymagają formy pisemnej w postaci aneksu pod rygorem nieważności.</w:t>
      </w:r>
    </w:p>
    <w:p w:rsidR="00325EF1" w:rsidRDefault="00325EF1" w:rsidP="00325EF1">
      <w:pPr>
        <w:pStyle w:val="Akapitzlist"/>
        <w:numPr>
          <w:ilvl w:val="0"/>
          <w:numId w:val="5"/>
        </w:numPr>
        <w:ind w:left="426"/>
        <w:rPr>
          <w:rFonts w:ascii="Arial" w:hAnsi="Arial" w:cs="Arial"/>
        </w:rPr>
      </w:pPr>
      <w:r w:rsidRPr="00766407">
        <w:rPr>
          <w:rFonts w:ascii="Arial" w:hAnsi="Arial" w:cs="Arial"/>
        </w:rPr>
        <w:t>Dla zapewnienia prawidłowej realizacji umowy strony wyznaczają swoich przedstawicieli,</w:t>
      </w:r>
      <w:r>
        <w:rPr>
          <w:rFonts w:ascii="Arial" w:hAnsi="Arial" w:cs="Arial"/>
        </w:rPr>
        <w:t xml:space="preserve"> </w:t>
      </w:r>
      <w:r w:rsidRPr="00766407">
        <w:rPr>
          <w:rFonts w:ascii="Arial" w:hAnsi="Arial" w:cs="Arial"/>
        </w:rPr>
        <w:t>którzy będą odpowiedzialni za koordynację realizacji niniejszej umowy:</w:t>
      </w:r>
      <w:r>
        <w:rPr>
          <w:rFonts w:ascii="Arial" w:hAnsi="Arial" w:cs="Arial"/>
        </w:rPr>
        <w:br/>
      </w:r>
    </w:p>
    <w:p w:rsidR="00325EF1" w:rsidRDefault="00325EF1" w:rsidP="00325EF1">
      <w:pPr>
        <w:pStyle w:val="Akapitzlist"/>
        <w:numPr>
          <w:ilvl w:val="1"/>
          <w:numId w:val="5"/>
        </w:numPr>
        <w:ind w:left="851"/>
        <w:rPr>
          <w:rFonts w:ascii="Arial" w:hAnsi="Arial" w:cs="Arial"/>
        </w:rPr>
      </w:pPr>
      <w:r w:rsidRPr="00766407">
        <w:rPr>
          <w:rFonts w:ascii="Arial" w:hAnsi="Arial" w:cs="Arial"/>
        </w:rPr>
        <w:t xml:space="preserve">Ze strony Wykonawcy: </w:t>
      </w:r>
      <w:r>
        <w:rPr>
          <w:rFonts w:ascii="Arial" w:hAnsi="Arial" w:cs="Arial"/>
        </w:rPr>
        <w:t>…………………………………………</w:t>
      </w:r>
      <w:r w:rsidRPr="00766407">
        <w:rPr>
          <w:rFonts w:ascii="Arial" w:hAnsi="Arial" w:cs="Arial"/>
        </w:rPr>
        <w:t>tel. …............................,</w:t>
      </w:r>
      <w:r>
        <w:rPr>
          <w:rFonts w:ascii="Arial" w:hAnsi="Arial" w:cs="Arial"/>
        </w:rPr>
        <w:br/>
      </w:r>
      <w:r w:rsidRPr="00766407">
        <w:rPr>
          <w:rFonts w:ascii="Arial" w:hAnsi="Arial" w:cs="Arial"/>
        </w:rPr>
        <w:br/>
        <w:t xml:space="preserve">e–mail: </w:t>
      </w:r>
      <w:r>
        <w:rPr>
          <w:rFonts w:ascii="Arial" w:hAnsi="Arial" w:cs="Arial"/>
        </w:rPr>
        <w:t>……………………………………………………………………</w:t>
      </w:r>
      <w:r w:rsidRPr="00766407">
        <w:rPr>
          <w:rFonts w:ascii="Arial" w:hAnsi="Arial" w:cs="Arial"/>
        </w:rPr>
        <w:t>.</w:t>
      </w:r>
      <w:r>
        <w:rPr>
          <w:rFonts w:ascii="Arial" w:hAnsi="Arial" w:cs="Arial"/>
        </w:rPr>
        <w:br/>
      </w:r>
    </w:p>
    <w:p w:rsidR="00325EF1" w:rsidRPr="00766407" w:rsidRDefault="00325EF1" w:rsidP="00325EF1">
      <w:pPr>
        <w:pStyle w:val="Akapitzlist"/>
        <w:numPr>
          <w:ilvl w:val="1"/>
          <w:numId w:val="5"/>
        </w:numPr>
        <w:ind w:left="851"/>
        <w:rPr>
          <w:rFonts w:ascii="Arial" w:hAnsi="Arial" w:cs="Arial"/>
          <w:lang w:val="en-US"/>
        </w:rPr>
      </w:pPr>
      <w:r>
        <w:rPr>
          <w:rFonts w:ascii="Arial" w:hAnsi="Arial" w:cs="Arial"/>
        </w:rPr>
        <w:t>Z</w:t>
      </w:r>
      <w:r w:rsidRPr="00766407">
        <w:rPr>
          <w:rFonts w:ascii="Arial" w:hAnsi="Arial" w:cs="Arial"/>
        </w:rPr>
        <w:t>e strony Zamawiającego:</w:t>
      </w:r>
      <w:r>
        <w:rPr>
          <w:rFonts w:ascii="Arial" w:hAnsi="Arial" w:cs="Arial"/>
        </w:rPr>
        <w:t xml:space="preserve"> …………Krzysztof Nalej………</w:t>
      </w:r>
      <w:r w:rsidRPr="00766407">
        <w:rPr>
          <w:rFonts w:ascii="Arial" w:hAnsi="Arial" w:cs="Arial"/>
        </w:rPr>
        <w:t xml:space="preserve"> </w:t>
      </w:r>
      <w:r w:rsidRPr="00766407">
        <w:rPr>
          <w:rFonts w:ascii="Arial" w:hAnsi="Arial" w:cs="Arial"/>
          <w:lang w:val="en-US"/>
        </w:rPr>
        <w:t>tel. …426389057….,</w:t>
      </w:r>
      <w:r w:rsidRPr="00766407">
        <w:rPr>
          <w:rFonts w:ascii="Arial" w:hAnsi="Arial" w:cs="Arial"/>
          <w:lang w:val="en-US"/>
        </w:rPr>
        <w:br/>
      </w:r>
      <w:r w:rsidRPr="00766407">
        <w:rPr>
          <w:rFonts w:ascii="Arial" w:hAnsi="Arial" w:cs="Arial"/>
          <w:lang w:val="en-US"/>
        </w:rPr>
        <w:br/>
        <w:t xml:space="preserve">e-mail: ……… </w:t>
      </w:r>
      <w:proofErr w:type="spellStart"/>
      <w:r>
        <w:rPr>
          <w:rFonts w:ascii="Arial" w:hAnsi="Arial" w:cs="Arial"/>
          <w:lang w:val="en-US"/>
        </w:rPr>
        <w:t>wi</w:t>
      </w:r>
      <w:r w:rsidRPr="00766407">
        <w:rPr>
          <w:rFonts w:ascii="Arial" w:hAnsi="Arial" w:cs="Arial"/>
          <w:lang w:val="en-US"/>
        </w:rPr>
        <w:t>@wup.lodz.pl</w:t>
      </w:r>
      <w:proofErr w:type="spellEnd"/>
      <w:r w:rsidRPr="00766407">
        <w:rPr>
          <w:rFonts w:ascii="Arial" w:hAnsi="Arial" w:cs="Arial"/>
          <w:lang w:val="en-US"/>
        </w:rPr>
        <w:t xml:space="preserve"> …………….</w:t>
      </w:r>
    </w:p>
    <w:p w:rsidR="00325EF1" w:rsidRDefault="00325EF1" w:rsidP="00325EF1">
      <w:pPr>
        <w:jc w:val="center"/>
        <w:rPr>
          <w:rFonts w:ascii="Arial" w:hAnsi="Arial" w:cs="Arial"/>
          <w:b/>
        </w:rPr>
      </w:pPr>
    </w:p>
    <w:p w:rsidR="00325EF1" w:rsidRDefault="00325EF1" w:rsidP="00325EF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§11</w:t>
      </w:r>
    </w:p>
    <w:p w:rsidR="00325EF1" w:rsidRPr="00DA0A7A" w:rsidRDefault="00325EF1" w:rsidP="00325EF1">
      <w:pPr>
        <w:pStyle w:val="Akapitzlist"/>
        <w:numPr>
          <w:ilvl w:val="0"/>
          <w:numId w:val="9"/>
        </w:numPr>
        <w:ind w:left="426"/>
        <w:rPr>
          <w:rFonts w:ascii="Arial" w:hAnsi="Arial" w:cs="Arial"/>
        </w:rPr>
      </w:pPr>
      <w:r w:rsidRPr="00DA0A7A">
        <w:rPr>
          <w:rFonts w:ascii="Arial" w:hAnsi="Arial" w:cs="Aria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</w:t>
      </w:r>
      <w:proofErr w:type="spellStart"/>
      <w:r w:rsidRPr="00DA0A7A">
        <w:rPr>
          <w:rFonts w:ascii="Arial" w:hAnsi="Arial" w:cs="Arial"/>
        </w:rPr>
        <w:t>RODO</w:t>
      </w:r>
      <w:proofErr w:type="spellEnd"/>
      <w:r w:rsidRPr="00DA0A7A">
        <w:rPr>
          <w:rFonts w:ascii="Arial" w:hAnsi="Arial" w:cs="Arial"/>
        </w:rPr>
        <w:t xml:space="preserve">”, Zamawiający informuje, że: </w:t>
      </w:r>
    </w:p>
    <w:p w:rsidR="00325EF1" w:rsidRPr="00DA0A7A" w:rsidRDefault="00325EF1" w:rsidP="00325EF1">
      <w:pPr>
        <w:pStyle w:val="Akapitzlist"/>
        <w:numPr>
          <w:ilvl w:val="1"/>
          <w:numId w:val="10"/>
        </w:numPr>
        <w:ind w:left="993"/>
        <w:rPr>
          <w:rFonts w:ascii="Arial" w:hAnsi="Arial" w:cs="Arial"/>
          <w:i/>
        </w:rPr>
      </w:pPr>
      <w:r w:rsidRPr="00DA0A7A">
        <w:rPr>
          <w:rFonts w:ascii="Arial" w:hAnsi="Arial" w:cs="Arial"/>
        </w:rPr>
        <w:t xml:space="preserve">administratorem danych osobowych zawartych w dokumentacji postępowania jest </w:t>
      </w:r>
      <w:r w:rsidRPr="00DA0A7A">
        <w:rPr>
          <w:rFonts w:ascii="Arial" w:hAnsi="Arial" w:cs="Arial"/>
          <w:i/>
        </w:rPr>
        <w:t>Wojewódzki Urząd Pracy w Łodzi, z siedzibą przy ul. Wólczańskiej 49 (90-608);</w:t>
      </w:r>
    </w:p>
    <w:p w:rsidR="00325EF1" w:rsidRPr="00DA0A7A" w:rsidRDefault="00325EF1" w:rsidP="00325EF1">
      <w:pPr>
        <w:pStyle w:val="Akapitzlist"/>
        <w:numPr>
          <w:ilvl w:val="1"/>
          <w:numId w:val="10"/>
        </w:numPr>
        <w:ind w:left="993"/>
        <w:rPr>
          <w:rFonts w:ascii="Arial" w:hAnsi="Arial" w:cs="Arial"/>
        </w:rPr>
      </w:pPr>
      <w:r w:rsidRPr="00DA0A7A">
        <w:rPr>
          <w:rFonts w:ascii="Arial" w:hAnsi="Arial" w:cs="Arial"/>
        </w:rPr>
        <w:t xml:space="preserve">inspektorem ochrony danych osobowych w </w:t>
      </w:r>
      <w:r w:rsidRPr="00DA0A7A">
        <w:rPr>
          <w:rFonts w:ascii="Arial" w:hAnsi="Arial" w:cs="Arial"/>
          <w:i/>
        </w:rPr>
        <w:t>Wojewódzkim Urzędzie Pracy w Łodzi</w:t>
      </w:r>
      <w:r w:rsidRPr="00DA0A7A">
        <w:rPr>
          <w:rFonts w:ascii="Arial" w:hAnsi="Arial" w:cs="Arial"/>
        </w:rPr>
        <w:t xml:space="preserve"> jest Pan </w:t>
      </w:r>
      <w:r>
        <w:rPr>
          <w:rFonts w:ascii="Arial" w:hAnsi="Arial" w:cs="Arial"/>
          <w:i/>
        </w:rPr>
        <w:t>Szymon Różycki</w:t>
      </w:r>
      <w:r w:rsidRPr="00DA0A7A">
        <w:rPr>
          <w:rFonts w:ascii="Arial" w:hAnsi="Arial" w:cs="Arial"/>
          <w:i/>
        </w:rPr>
        <w:t xml:space="preserve">, </w:t>
      </w:r>
      <w:r w:rsidRPr="00DA0A7A">
        <w:rPr>
          <w:rFonts w:ascii="Arial" w:hAnsi="Arial" w:cs="Arial"/>
        </w:rPr>
        <w:t xml:space="preserve">kontakt: </w:t>
      </w:r>
      <w:hyperlink r:id="rId7" w:history="1">
        <w:proofErr w:type="spellStart"/>
        <w:r w:rsidRPr="00DA0A7A">
          <w:rPr>
            <w:rFonts w:ascii="Arial" w:hAnsi="Arial" w:cs="Arial"/>
            <w:i/>
            <w:color w:val="0563C1"/>
            <w:u w:val="single"/>
          </w:rPr>
          <w:t>ochronadanych@wup.lodz.pl</w:t>
        </w:r>
        <w:proofErr w:type="spellEnd"/>
      </w:hyperlink>
      <w:r w:rsidRPr="00DA0A7A">
        <w:rPr>
          <w:rFonts w:ascii="Arial" w:hAnsi="Arial" w:cs="Arial"/>
          <w:i/>
        </w:rPr>
        <w:t xml:space="preserve">, nr telefonu: </w:t>
      </w:r>
      <w:r>
        <w:rPr>
          <w:rFonts w:ascii="Arial" w:hAnsi="Arial" w:cs="Arial"/>
          <w:i/>
        </w:rPr>
        <w:br/>
      </w:r>
      <w:r w:rsidRPr="00DA0A7A">
        <w:rPr>
          <w:rFonts w:ascii="Arial" w:hAnsi="Arial" w:cs="Arial"/>
          <w:i/>
        </w:rPr>
        <w:t>42 663 02 71;</w:t>
      </w:r>
    </w:p>
    <w:p w:rsidR="00325EF1" w:rsidRPr="00DA0A7A" w:rsidRDefault="00325EF1" w:rsidP="00325EF1">
      <w:pPr>
        <w:pStyle w:val="Akapitzlist"/>
        <w:numPr>
          <w:ilvl w:val="1"/>
          <w:numId w:val="10"/>
        </w:numPr>
        <w:ind w:left="993"/>
        <w:rPr>
          <w:rFonts w:ascii="Arial" w:hAnsi="Arial" w:cs="Arial"/>
        </w:rPr>
      </w:pPr>
      <w:r w:rsidRPr="00DA0A7A">
        <w:rPr>
          <w:rFonts w:ascii="Arial" w:hAnsi="Arial" w:cs="Arial"/>
        </w:rPr>
        <w:t>Dane będą przetwarzane na podstawie art. 6 ust. 1 lit. c</w:t>
      </w:r>
      <w:r w:rsidRPr="00DA0A7A">
        <w:rPr>
          <w:rFonts w:ascii="Arial" w:hAnsi="Arial" w:cs="Arial"/>
          <w:i/>
        </w:rPr>
        <w:t xml:space="preserve"> </w:t>
      </w:r>
      <w:proofErr w:type="spellStart"/>
      <w:r w:rsidRPr="00DA0A7A">
        <w:rPr>
          <w:rFonts w:ascii="Arial" w:hAnsi="Arial" w:cs="Arial"/>
        </w:rPr>
        <w:t>RODO</w:t>
      </w:r>
      <w:proofErr w:type="spellEnd"/>
      <w:r w:rsidRPr="00DA0A7A">
        <w:rPr>
          <w:rFonts w:ascii="Arial" w:hAnsi="Arial" w:cs="Arial"/>
        </w:rPr>
        <w:t xml:space="preserve">, w celu związanym z niniejszym postępowaniem prowadzonym poza przepisami </w:t>
      </w:r>
      <w:proofErr w:type="spellStart"/>
      <w:r w:rsidRPr="00DA0A7A">
        <w:rPr>
          <w:rFonts w:ascii="Arial" w:hAnsi="Arial" w:cs="Arial"/>
        </w:rPr>
        <w:t>p.z.p</w:t>
      </w:r>
      <w:proofErr w:type="spellEnd"/>
      <w:r w:rsidRPr="00DA0A7A">
        <w:rPr>
          <w:rFonts w:ascii="Arial" w:hAnsi="Arial" w:cs="Arial"/>
        </w:rPr>
        <w:t>. Będą one przetwarzane w celu wyłonienia wykonawcy.</w:t>
      </w:r>
      <w:r w:rsidRPr="00DA0A7A">
        <w:rPr>
          <w:rFonts w:ascii="Arial" w:hAnsi="Arial" w:cs="Arial"/>
          <w:color w:val="FF0000"/>
        </w:rPr>
        <w:t xml:space="preserve"> </w:t>
      </w:r>
      <w:r w:rsidRPr="00DA0A7A">
        <w:rPr>
          <w:rFonts w:ascii="Arial" w:hAnsi="Arial" w:cs="Arial"/>
        </w:rPr>
        <w:t>Dane mogą być przekazywane jednostkom kontrolującym prawidłowość realizacji;</w:t>
      </w:r>
    </w:p>
    <w:p w:rsidR="00325EF1" w:rsidRPr="00DA0A7A" w:rsidRDefault="00325EF1" w:rsidP="00325EF1">
      <w:pPr>
        <w:pStyle w:val="Akapitzlist"/>
        <w:numPr>
          <w:ilvl w:val="1"/>
          <w:numId w:val="10"/>
        </w:numPr>
        <w:ind w:left="993"/>
        <w:rPr>
          <w:rFonts w:ascii="Arial" w:hAnsi="Arial" w:cs="Arial"/>
        </w:rPr>
      </w:pPr>
      <w:r w:rsidRPr="00DA0A7A">
        <w:rPr>
          <w:rFonts w:ascii="Arial" w:hAnsi="Arial" w:cs="Arial"/>
        </w:rPr>
        <w:t>dane osobowe będą przechowywane do momentu wygaśnięcia obowiązku przechowywania danych wynikającego z obowiązujących przepisów prawa (w tym archiwizacyjnych);</w:t>
      </w:r>
    </w:p>
    <w:p w:rsidR="00325EF1" w:rsidRPr="00DA0A7A" w:rsidRDefault="00325EF1" w:rsidP="00325EF1">
      <w:pPr>
        <w:pStyle w:val="Akapitzlist"/>
        <w:numPr>
          <w:ilvl w:val="1"/>
          <w:numId w:val="10"/>
        </w:numPr>
        <w:ind w:left="993"/>
        <w:rPr>
          <w:rFonts w:ascii="Arial" w:hAnsi="Arial" w:cs="Arial"/>
        </w:rPr>
      </w:pPr>
      <w:r w:rsidRPr="00DA0A7A">
        <w:rPr>
          <w:rFonts w:ascii="Arial" w:hAnsi="Arial" w:cs="Arial"/>
        </w:rPr>
        <w:t xml:space="preserve">w odniesieniu do danych osobowych decyzje nie będą podejmowane w sposób zautomatyzowany, stosowanie do art. 22 </w:t>
      </w:r>
      <w:proofErr w:type="spellStart"/>
      <w:r w:rsidRPr="00DA0A7A">
        <w:rPr>
          <w:rFonts w:ascii="Arial" w:hAnsi="Arial" w:cs="Arial"/>
        </w:rPr>
        <w:t>RODO</w:t>
      </w:r>
      <w:proofErr w:type="spellEnd"/>
      <w:r w:rsidRPr="00DA0A7A">
        <w:rPr>
          <w:rFonts w:ascii="Arial" w:hAnsi="Arial" w:cs="Arial"/>
        </w:rPr>
        <w:t>;</w:t>
      </w:r>
    </w:p>
    <w:p w:rsidR="00325EF1" w:rsidRPr="00DA0A7A" w:rsidRDefault="00325EF1" w:rsidP="00325EF1">
      <w:pPr>
        <w:pStyle w:val="Akapitzlist"/>
        <w:numPr>
          <w:ilvl w:val="1"/>
          <w:numId w:val="10"/>
        </w:numPr>
        <w:ind w:left="993"/>
        <w:rPr>
          <w:rFonts w:ascii="Arial" w:hAnsi="Arial" w:cs="Arial"/>
        </w:rPr>
      </w:pPr>
      <w:r w:rsidRPr="00DA0A7A">
        <w:rPr>
          <w:rFonts w:ascii="Arial" w:hAnsi="Arial" w:cs="Arial"/>
        </w:rPr>
        <w:t>posiada Pani/Pan:</w:t>
      </w:r>
    </w:p>
    <w:p w:rsidR="00325EF1" w:rsidRPr="00DA0A7A" w:rsidRDefault="00325EF1" w:rsidP="00325EF1">
      <w:pPr>
        <w:pStyle w:val="Akapitzlist"/>
        <w:numPr>
          <w:ilvl w:val="1"/>
          <w:numId w:val="12"/>
        </w:numPr>
        <w:ind w:left="1560"/>
        <w:rPr>
          <w:rFonts w:ascii="Arial" w:hAnsi="Arial" w:cs="Arial"/>
          <w:color w:val="00B0F0"/>
        </w:rPr>
      </w:pPr>
      <w:r w:rsidRPr="00DA0A7A">
        <w:rPr>
          <w:rFonts w:ascii="Arial" w:hAnsi="Arial" w:cs="Arial"/>
        </w:rPr>
        <w:t xml:space="preserve">na podstawie art. 15 </w:t>
      </w:r>
      <w:proofErr w:type="spellStart"/>
      <w:r w:rsidRPr="00DA0A7A">
        <w:rPr>
          <w:rFonts w:ascii="Arial" w:hAnsi="Arial" w:cs="Arial"/>
        </w:rPr>
        <w:t>RODO</w:t>
      </w:r>
      <w:proofErr w:type="spellEnd"/>
      <w:r w:rsidRPr="00DA0A7A">
        <w:rPr>
          <w:rFonts w:ascii="Arial" w:hAnsi="Arial" w:cs="Arial"/>
        </w:rPr>
        <w:t xml:space="preserve"> prawo dostępu do danych osobowych Pani/Pana dotyczących;</w:t>
      </w:r>
    </w:p>
    <w:p w:rsidR="00325EF1" w:rsidRPr="00DA0A7A" w:rsidRDefault="00325EF1" w:rsidP="00325EF1">
      <w:pPr>
        <w:pStyle w:val="Akapitzlist"/>
        <w:numPr>
          <w:ilvl w:val="1"/>
          <w:numId w:val="12"/>
        </w:numPr>
        <w:ind w:left="1560"/>
        <w:rPr>
          <w:rFonts w:ascii="Arial" w:hAnsi="Arial" w:cs="Arial"/>
        </w:rPr>
      </w:pPr>
      <w:r w:rsidRPr="00DA0A7A">
        <w:rPr>
          <w:rFonts w:ascii="Arial" w:hAnsi="Arial" w:cs="Arial"/>
        </w:rPr>
        <w:lastRenderedPageBreak/>
        <w:t xml:space="preserve">na podstawie art. 16 </w:t>
      </w:r>
      <w:proofErr w:type="spellStart"/>
      <w:r w:rsidRPr="00DA0A7A">
        <w:rPr>
          <w:rFonts w:ascii="Arial" w:hAnsi="Arial" w:cs="Arial"/>
        </w:rPr>
        <w:t>RODO</w:t>
      </w:r>
      <w:proofErr w:type="spellEnd"/>
      <w:r w:rsidRPr="00DA0A7A">
        <w:rPr>
          <w:rFonts w:ascii="Arial" w:hAnsi="Arial" w:cs="Arial"/>
        </w:rPr>
        <w:t xml:space="preserve"> prawo do sprostowania Pani/Pana danych osobowych;</w:t>
      </w:r>
    </w:p>
    <w:p w:rsidR="00325EF1" w:rsidRPr="00DA0A7A" w:rsidRDefault="00325EF1" w:rsidP="00325EF1">
      <w:pPr>
        <w:pStyle w:val="Akapitzlist"/>
        <w:numPr>
          <w:ilvl w:val="1"/>
          <w:numId w:val="12"/>
        </w:numPr>
        <w:ind w:left="1560"/>
        <w:rPr>
          <w:rFonts w:ascii="Arial" w:hAnsi="Arial" w:cs="Arial"/>
        </w:rPr>
      </w:pPr>
      <w:r w:rsidRPr="00DA0A7A">
        <w:rPr>
          <w:rFonts w:ascii="Arial" w:hAnsi="Arial" w:cs="Arial"/>
        </w:rPr>
        <w:t xml:space="preserve">na podstawie art. 18 </w:t>
      </w:r>
      <w:proofErr w:type="spellStart"/>
      <w:r w:rsidRPr="00DA0A7A">
        <w:rPr>
          <w:rFonts w:ascii="Arial" w:hAnsi="Arial" w:cs="Arial"/>
        </w:rPr>
        <w:t>RODO</w:t>
      </w:r>
      <w:proofErr w:type="spellEnd"/>
      <w:r w:rsidRPr="00DA0A7A">
        <w:rPr>
          <w:rFonts w:ascii="Arial" w:hAnsi="Arial" w:cs="Arial"/>
        </w:rPr>
        <w:t xml:space="preserve"> prawo żądania od administratora ograniczenia przetwarzania danych osobowych z zastrzeżeniem przypadków, o których mowa w art. 18 ust. 2 </w:t>
      </w:r>
      <w:proofErr w:type="spellStart"/>
      <w:r w:rsidRPr="00DA0A7A">
        <w:rPr>
          <w:rFonts w:ascii="Arial" w:hAnsi="Arial" w:cs="Arial"/>
        </w:rPr>
        <w:t>RODO</w:t>
      </w:r>
      <w:proofErr w:type="spellEnd"/>
      <w:r w:rsidRPr="00DA0A7A">
        <w:rPr>
          <w:rFonts w:ascii="Arial" w:hAnsi="Arial" w:cs="Arial"/>
        </w:rPr>
        <w:t xml:space="preserve">; </w:t>
      </w:r>
    </w:p>
    <w:p w:rsidR="00325EF1" w:rsidRPr="00DA0A7A" w:rsidRDefault="00325EF1" w:rsidP="00325EF1">
      <w:pPr>
        <w:pStyle w:val="Akapitzlist"/>
        <w:numPr>
          <w:ilvl w:val="1"/>
          <w:numId w:val="12"/>
        </w:numPr>
        <w:ind w:left="1560"/>
        <w:rPr>
          <w:rFonts w:ascii="Arial" w:hAnsi="Arial" w:cs="Arial"/>
          <w:i/>
          <w:color w:val="00B0F0"/>
        </w:rPr>
      </w:pPr>
      <w:r w:rsidRPr="00DA0A7A">
        <w:rPr>
          <w:rFonts w:ascii="Arial" w:hAnsi="Arial" w:cs="Arial"/>
        </w:rPr>
        <w:t xml:space="preserve">prawo do wniesienia skargi do Prezesa Urzędu Ochrony Danych Osobowych, gdy uzna Pani/Pan, że przetwarzanie danych osobowych Pani/Pana dotyczących narusza przepisy </w:t>
      </w:r>
      <w:proofErr w:type="spellStart"/>
      <w:r w:rsidRPr="00DA0A7A">
        <w:rPr>
          <w:rFonts w:ascii="Arial" w:hAnsi="Arial" w:cs="Arial"/>
        </w:rPr>
        <w:t>RODO</w:t>
      </w:r>
      <w:proofErr w:type="spellEnd"/>
      <w:r w:rsidRPr="00DA0A7A">
        <w:rPr>
          <w:rFonts w:ascii="Arial" w:hAnsi="Arial" w:cs="Arial"/>
        </w:rPr>
        <w:t>;</w:t>
      </w:r>
    </w:p>
    <w:p w:rsidR="00325EF1" w:rsidRPr="00DA0A7A" w:rsidRDefault="00325EF1" w:rsidP="00325EF1">
      <w:pPr>
        <w:pStyle w:val="Akapitzlist"/>
        <w:numPr>
          <w:ilvl w:val="1"/>
          <w:numId w:val="11"/>
        </w:numPr>
        <w:ind w:left="993"/>
        <w:rPr>
          <w:rFonts w:ascii="Arial" w:hAnsi="Arial" w:cs="Arial"/>
          <w:i/>
          <w:color w:val="00B0F0"/>
        </w:rPr>
      </w:pPr>
      <w:r w:rsidRPr="00DA0A7A">
        <w:rPr>
          <w:rFonts w:ascii="Arial" w:hAnsi="Arial" w:cs="Arial"/>
        </w:rPr>
        <w:t>nie przysługuje Pani/Panu:</w:t>
      </w:r>
    </w:p>
    <w:p w:rsidR="00325EF1" w:rsidRPr="00DA0A7A" w:rsidRDefault="00325EF1" w:rsidP="00325EF1">
      <w:pPr>
        <w:pStyle w:val="Akapitzlist"/>
        <w:numPr>
          <w:ilvl w:val="2"/>
          <w:numId w:val="13"/>
        </w:numPr>
        <w:ind w:left="1560"/>
        <w:rPr>
          <w:rFonts w:ascii="Arial" w:hAnsi="Arial" w:cs="Arial"/>
          <w:i/>
          <w:color w:val="00B0F0"/>
        </w:rPr>
      </w:pPr>
      <w:r w:rsidRPr="00DA0A7A">
        <w:rPr>
          <w:rFonts w:ascii="Arial" w:hAnsi="Arial" w:cs="Arial"/>
        </w:rPr>
        <w:t xml:space="preserve">w związku z art. 17 ust. 3 lit. b, d lub e </w:t>
      </w:r>
      <w:proofErr w:type="spellStart"/>
      <w:r w:rsidRPr="00DA0A7A">
        <w:rPr>
          <w:rFonts w:ascii="Arial" w:hAnsi="Arial" w:cs="Arial"/>
        </w:rPr>
        <w:t>RODO</w:t>
      </w:r>
      <w:proofErr w:type="spellEnd"/>
      <w:r w:rsidRPr="00DA0A7A">
        <w:rPr>
          <w:rFonts w:ascii="Arial" w:hAnsi="Arial" w:cs="Arial"/>
        </w:rPr>
        <w:t xml:space="preserve"> prawo do usunięcia danych osobowych;</w:t>
      </w:r>
    </w:p>
    <w:p w:rsidR="00325EF1" w:rsidRPr="00DA0A7A" w:rsidRDefault="00325EF1" w:rsidP="00325EF1">
      <w:pPr>
        <w:pStyle w:val="Akapitzlist"/>
        <w:numPr>
          <w:ilvl w:val="2"/>
          <w:numId w:val="13"/>
        </w:numPr>
        <w:ind w:left="1560"/>
        <w:rPr>
          <w:rFonts w:ascii="Arial" w:hAnsi="Arial" w:cs="Arial"/>
          <w:b/>
          <w:i/>
        </w:rPr>
      </w:pPr>
      <w:r w:rsidRPr="00DA0A7A">
        <w:rPr>
          <w:rFonts w:ascii="Arial" w:hAnsi="Arial" w:cs="Arial"/>
        </w:rPr>
        <w:t xml:space="preserve">prawo do przenoszenia danych osobowych, o którym mowa w art. 20 </w:t>
      </w:r>
      <w:proofErr w:type="spellStart"/>
      <w:r w:rsidRPr="00DA0A7A">
        <w:rPr>
          <w:rFonts w:ascii="Arial" w:hAnsi="Arial" w:cs="Arial"/>
        </w:rPr>
        <w:t>RODO</w:t>
      </w:r>
      <w:proofErr w:type="spellEnd"/>
      <w:r w:rsidRPr="00DA0A7A">
        <w:rPr>
          <w:rFonts w:ascii="Arial" w:hAnsi="Arial" w:cs="Arial"/>
        </w:rPr>
        <w:t>;</w:t>
      </w:r>
    </w:p>
    <w:p w:rsidR="00325EF1" w:rsidRPr="00DA0A7A" w:rsidRDefault="00325EF1" w:rsidP="00325EF1">
      <w:pPr>
        <w:pStyle w:val="Akapitzlist"/>
        <w:numPr>
          <w:ilvl w:val="2"/>
          <w:numId w:val="13"/>
        </w:numPr>
        <w:ind w:left="1560"/>
        <w:rPr>
          <w:rFonts w:ascii="Arial" w:hAnsi="Arial" w:cs="Arial"/>
          <w:i/>
        </w:rPr>
      </w:pPr>
      <w:r w:rsidRPr="00DA0A7A">
        <w:rPr>
          <w:rFonts w:ascii="Arial" w:hAnsi="Arial" w:cs="Arial"/>
        </w:rPr>
        <w:t xml:space="preserve">na podstawie art. 21 </w:t>
      </w:r>
      <w:proofErr w:type="spellStart"/>
      <w:r w:rsidRPr="00DA0A7A">
        <w:rPr>
          <w:rFonts w:ascii="Arial" w:hAnsi="Arial" w:cs="Arial"/>
        </w:rPr>
        <w:t>RODO</w:t>
      </w:r>
      <w:proofErr w:type="spellEnd"/>
      <w:r w:rsidRPr="00DA0A7A">
        <w:rPr>
          <w:rFonts w:ascii="Arial" w:hAnsi="Arial" w:cs="Arial"/>
        </w:rPr>
        <w:t xml:space="preserve"> prawo sprzeciwu, wobec przetwarzania danych osobowych, gdyż podstawą prawną przetwarzania Pani/Pana danych osobowych jest art. 6 ust. 1 lit. c </w:t>
      </w:r>
      <w:proofErr w:type="spellStart"/>
      <w:r w:rsidRPr="00DA0A7A">
        <w:rPr>
          <w:rFonts w:ascii="Arial" w:hAnsi="Arial" w:cs="Arial"/>
        </w:rPr>
        <w:t>RODO</w:t>
      </w:r>
      <w:proofErr w:type="spellEnd"/>
      <w:r w:rsidRPr="00DA0A7A">
        <w:rPr>
          <w:rFonts w:ascii="Arial" w:hAnsi="Arial" w:cs="Arial"/>
        </w:rPr>
        <w:t>.</w:t>
      </w:r>
    </w:p>
    <w:p w:rsidR="00325EF1" w:rsidRPr="00DA0A7A" w:rsidRDefault="00325EF1" w:rsidP="00325EF1">
      <w:pPr>
        <w:pStyle w:val="Akapitzlist"/>
        <w:numPr>
          <w:ilvl w:val="0"/>
          <w:numId w:val="9"/>
        </w:numPr>
        <w:ind w:left="426"/>
        <w:rPr>
          <w:rFonts w:ascii="Arial" w:hAnsi="Arial" w:cs="Arial"/>
        </w:rPr>
      </w:pPr>
      <w:r w:rsidRPr="00DA0A7A">
        <w:rPr>
          <w:rFonts w:ascii="Arial" w:hAnsi="Arial" w:cs="Arial"/>
        </w:rPr>
        <w:t xml:space="preserve">Skorzystanie z prawa do sprostowania, o którym mowa w art. 16 </w:t>
      </w:r>
      <w:proofErr w:type="spellStart"/>
      <w:r w:rsidRPr="00DA0A7A">
        <w:rPr>
          <w:rFonts w:ascii="Arial" w:hAnsi="Arial" w:cs="Arial"/>
        </w:rPr>
        <w:t>RODO</w:t>
      </w:r>
      <w:proofErr w:type="spellEnd"/>
      <w:r w:rsidRPr="00DA0A7A">
        <w:rPr>
          <w:rFonts w:ascii="Arial" w:hAnsi="Arial" w:cs="Arial"/>
        </w:rPr>
        <w:t xml:space="preserve">, nie może skutkować zmianą wyniku postępowania poza przepisami </w:t>
      </w:r>
      <w:proofErr w:type="spellStart"/>
      <w:r w:rsidRPr="00DA0A7A">
        <w:rPr>
          <w:rFonts w:ascii="Arial" w:hAnsi="Arial" w:cs="Arial"/>
        </w:rPr>
        <w:t>p.z.p</w:t>
      </w:r>
      <w:proofErr w:type="spellEnd"/>
      <w:r w:rsidRPr="00DA0A7A">
        <w:rPr>
          <w:rFonts w:ascii="Arial" w:hAnsi="Arial" w:cs="Arial"/>
        </w:rPr>
        <w:t>. ani zmianą postanowień umowy oraz innych dokumentów niezbędnych do realizacji zamówienia.</w:t>
      </w:r>
    </w:p>
    <w:p w:rsidR="00325EF1" w:rsidRPr="00DA0A7A" w:rsidRDefault="00325EF1" w:rsidP="00325EF1">
      <w:pPr>
        <w:pStyle w:val="Akapitzlist"/>
        <w:numPr>
          <w:ilvl w:val="0"/>
          <w:numId w:val="9"/>
        </w:numPr>
        <w:ind w:left="426"/>
        <w:rPr>
          <w:rFonts w:ascii="Arial" w:hAnsi="Arial" w:cs="Arial"/>
          <w:sz w:val="21"/>
          <w:szCs w:val="20"/>
        </w:rPr>
      </w:pPr>
      <w:r w:rsidRPr="00DA0A7A">
        <w:rPr>
          <w:rFonts w:ascii="Arial" w:hAnsi="Arial" w:cs="Arial"/>
        </w:rPr>
        <w:t xml:space="preserve">Prawo do ograniczenia przetwarzania, o którym mowa w art. 18 ust. 2 </w:t>
      </w:r>
      <w:proofErr w:type="spellStart"/>
      <w:r w:rsidRPr="00DA0A7A">
        <w:rPr>
          <w:rFonts w:ascii="Arial" w:hAnsi="Arial" w:cs="Arial"/>
        </w:rPr>
        <w:t>RODO</w:t>
      </w:r>
      <w:proofErr w:type="spellEnd"/>
      <w:r w:rsidRPr="00DA0A7A">
        <w:rPr>
          <w:rFonts w:ascii="Arial" w:hAnsi="Arial" w:cs="Arial"/>
        </w:rPr>
        <w:t xml:space="preserve">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:rsidR="00325EF1" w:rsidRPr="00433762" w:rsidRDefault="00325EF1" w:rsidP="00325EF1">
      <w:pPr>
        <w:jc w:val="center"/>
        <w:rPr>
          <w:rFonts w:ascii="Arial" w:hAnsi="Arial" w:cs="Arial"/>
          <w:b/>
        </w:rPr>
      </w:pPr>
      <w:r w:rsidRPr="00433762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2</w:t>
      </w:r>
    </w:p>
    <w:p w:rsidR="00325EF1" w:rsidRDefault="00325EF1" w:rsidP="00325EF1">
      <w:pPr>
        <w:rPr>
          <w:rFonts w:ascii="Arial" w:hAnsi="Arial" w:cs="Arial"/>
        </w:rPr>
      </w:pPr>
      <w:r w:rsidRPr="00433762">
        <w:rPr>
          <w:rFonts w:ascii="Arial" w:hAnsi="Arial" w:cs="Arial"/>
        </w:rPr>
        <w:t xml:space="preserve">W sprawach nieuregulowanych niniejszą umową mają zastosowanie przepisy </w:t>
      </w:r>
      <w:r w:rsidRPr="000702D0">
        <w:rPr>
          <w:rFonts w:ascii="Arial" w:hAnsi="Arial" w:cs="Arial"/>
        </w:rPr>
        <w:t>Kodeksu cywilnego.</w:t>
      </w:r>
    </w:p>
    <w:p w:rsidR="00325EF1" w:rsidRPr="0058113F" w:rsidRDefault="00325EF1" w:rsidP="00325EF1">
      <w:pPr>
        <w:jc w:val="center"/>
        <w:rPr>
          <w:rFonts w:ascii="Arial" w:hAnsi="Arial" w:cs="Arial"/>
          <w:b/>
        </w:rPr>
      </w:pPr>
      <w:r w:rsidRPr="0058113F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3</w:t>
      </w:r>
    </w:p>
    <w:p w:rsidR="00325EF1" w:rsidRDefault="00325EF1" w:rsidP="00325EF1">
      <w:pPr>
        <w:rPr>
          <w:rFonts w:ascii="Arial" w:hAnsi="Arial" w:cs="Arial"/>
        </w:rPr>
      </w:pPr>
      <w:r w:rsidRPr="000702D0">
        <w:rPr>
          <w:rFonts w:ascii="Arial" w:hAnsi="Arial" w:cs="Arial"/>
        </w:rPr>
        <w:t>Spory mogące wyniknąć z realizacji umowy będą rozstrzygane przez sąd powszechny</w:t>
      </w:r>
      <w:r>
        <w:rPr>
          <w:rFonts w:ascii="Arial" w:hAnsi="Arial" w:cs="Arial"/>
        </w:rPr>
        <w:t xml:space="preserve"> </w:t>
      </w:r>
      <w:r w:rsidRPr="000702D0">
        <w:rPr>
          <w:rFonts w:ascii="Arial" w:hAnsi="Arial" w:cs="Arial"/>
        </w:rPr>
        <w:t>właściwy dla siedziby Zamawiającego.</w:t>
      </w:r>
    </w:p>
    <w:p w:rsidR="00325EF1" w:rsidRPr="00DF2135" w:rsidRDefault="00325EF1" w:rsidP="00325EF1">
      <w:pPr>
        <w:jc w:val="center"/>
        <w:rPr>
          <w:rFonts w:ascii="Arial" w:hAnsi="Arial" w:cs="Arial"/>
          <w:b/>
        </w:rPr>
      </w:pPr>
      <w:r w:rsidRPr="00DF2135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4</w:t>
      </w:r>
    </w:p>
    <w:p w:rsidR="00325EF1" w:rsidRDefault="00325EF1" w:rsidP="00325EF1">
      <w:pPr>
        <w:rPr>
          <w:rFonts w:ascii="Arial" w:hAnsi="Arial" w:cs="Arial"/>
        </w:rPr>
      </w:pPr>
      <w:r w:rsidRPr="000702D0">
        <w:rPr>
          <w:rFonts w:ascii="Arial" w:hAnsi="Arial" w:cs="Arial"/>
        </w:rPr>
        <w:t xml:space="preserve">Umowę sporządzono w </w:t>
      </w:r>
      <w:r>
        <w:rPr>
          <w:rFonts w:ascii="Arial" w:hAnsi="Arial" w:cs="Arial"/>
        </w:rPr>
        <w:t>dwóch</w:t>
      </w:r>
      <w:r w:rsidRPr="000702D0">
        <w:rPr>
          <w:rFonts w:ascii="Arial" w:hAnsi="Arial" w:cs="Arial"/>
        </w:rPr>
        <w:t xml:space="preserve"> jednobrzmiących egzemplarzach, </w:t>
      </w:r>
      <w:r>
        <w:rPr>
          <w:rFonts w:ascii="Arial" w:hAnsi="Arial" w:cs="Arial"/>
        </w:rPr>
        <w:t>jeden</w:t>
      </w:r>
      <w:r w:rsidRPr="000702D0">
        <w:rPr>
          <w:rFonts w:ascii="Arial" w:hAnsi="Arial" w:cs="Arial"/>
        </w:rPr>
        <w:t xml:space="preserve"> dla Zamawiającego</w:t>
      </w:r>
      <w:r>
        <w:rPr>
          <w:rFonts w:ascii="Arial" w:hAnsi="Arial" w:cs="Arial"/>
        </w:rPr>
        <w:t xml:space="preserve"> i </w:t>
      </w:r>
      <w:r w:rsidRPr="000702D0">
        <w:rPr>
          <w:rFonts w:ascii="Arial" w:hAnsi="Arial" w:cs="Arial"/>
        </w:rPr>
        <w:t xml:space="preserve"> jeden dla Wykonawcy.</w:t>
      </w:r>
    </w:p>
    <w:p w:rsidR="00325EF1" w:rsidRPr="00DF2135" w:rsidRDefault="00325EF1" w:rsidP="00325EF1">
      <w:pPr>
        <w:jc w:val="center"/>
        <w:rPr>
          <w:rFonts w:ascii="Arial" w:hAnsi="Arial" w:cs="Arial"/>
          <w:b/>
        </w:rPr>
      </w:pPr>
      <w:r w:rsidRPr="00DF2135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5</w:t>
      </w:r>
    </w:p>
    <w:p w:rsidR="00325EF1" w:rsidRDefault="00325EF1" w:rsidP="00325EF1">
      <w:pPr>
        <w:rPr>
          <w:rFonts w:ascii="Arial" w:hAnsi="Arial" w:cs="Arial"/>
        </w:rPr>
      </w:pPr>
      <w:r w:rsidRPr="000702D0">
        <w:rPr>
          <w:rFonts w:ascii="Arial" w:hAnsi="Arial" w:cs="Arial"/>
        </w:rPr>
        <w:t>Integralnymi składnikami niniejszej umowy są:</w:t>
      </w:r>
    </w:p>
    <w:p w:rsidR="00325EF1" w:rsidRPr="00DF2135" w:rsidRDefault="00325EF1" w:rsidP="00325EF1">
      <w:pPr>
        <w:pStyle w:val="Akapitzlist"/>
        <w:numPr>
          <w:ilvl w:val="0"/>
          <w:numId w:val="7"/>
        </w:numPr>
        <w:ind w:left="284" w:hanging="218"/>
        <w:rPr>
          <w:rFonts w:ascii="Arial" w:hAnsi="Arial" w:cs="Arial"/>
        </w:rPr>
      </w:pPr>
      <w:r w:rsidRPr="00DF2135">
        <w:rPr>
          <w:rFonts w:ascii="Arial" w:hAnsi="Arial" w:cs="Arial"/>
        </w:rPr>
        <w:t>Zapytanie ofertow</w:t>
      </w:r>
      <w:r>
        <w:rPr>
          <w:rFonts w:ascii="Arial" w:hAnsi="Arial" w:cs="Arial"/>
        </w:rPr>
        <w:t>e</w:t>
      </w:r>
      <w:r w:rsidRPr="00DF2135">
        <w:rPr>
          <w:rFonts w:ascii="Arial" w:hAnsi="Arial" w:cs="Arial"/>
        </w:rPr>
        <w:t xml:space="preserve"> Zamawiającego,</w:t>
      </w:r>
    </w:p>
    <w:p w:rsidR="00325EF1" w:rsidRDefault="00325EF1" w:rsidP="00325EF1">
      <w:pPr>
        <w:pStyle w:val="Akapitzlist"/>
        <w:numPr>
          <w:ilvl w:val="0"/>
          <w:numId w:val="7"/>
        </w:numPr>
        <w:ind w:left="284" w:hanging="218"/>
        <w:rPr>
          <w:rFonts w:ascii="Arial" w:hAnsi="Arial" w:cs="Arial"/>
        </w:rPr>
      </w:pPr>
      <w:r w:rsidRPr="00DF2135">
        <w:rPr>
          <w:rFonts w:ascii="Arial" w:hAnsi="Arial" w:cs="Arial"/>
        </w:rPr>
        <w:t>Oferta Wykonawcy,</w:t>
      </w:r>
    </w:p>
    <w:p w:rsidR="00325EF1" w:rsidRPr="00DF2135" w:rsidRDefault="00325EF1" w:rsidP="00325EF1">
      <w:pPr>
        <w:pStyle w:val="Akapitzlist"/>
        <w:numPr>
          <w:ilvl w:val="0"/>
          <w:numId w:val="7"/>
        </w:numPr>
        <w:ind w:left="284" w:hanging="218"/>
        <w:rPr>
          <w:rFonts w:ascii="Arial" w:hAnsi="Arial" w:cs="Arial"/>
        </w:rPr>
      </w:pPr>
      <w:r>
        <w:rPr>
          <w:rFonts w:ascii="Arial" w:hAnsi="Arial" w:cs="Arial"/>
        </w:rPr>
        <w:t>Protokół odbioru.</w:t>
      </w:r>
    </w:p>
    <w:p w:rsidR="00325EF1" w:rsidRDefault="00325EF1" w:rsidP="00325EF1">
      <w:pPr>
        <w:tabs>
          <w:tab w:val="left" w:pos="567"/>
        </w:tabs>
        <w:rPr>
          <w:rFonts w:ascii="Arial" w:hAnsi="Arial" w:cs="Arial"/>
        </w:rPr>
      </w:pPr>
    </w:p>
    <w:p w:rsidR="00325EF1" w:rsidRDefault="00325EF1" w:rsidP="00325EF1">
      <w:pPr>
        <w:tabs>
          <w:tab w:val="left" w:pos="567"/>
        </w:tabs>
        <w:rPr>
          <w:rFonts w:ascii="Arial" w:hAnsi="Arial" w:cs="Arial"/>
        </w:rPr>
      </w:pPr>
    </w:p>
    <w:p w:rsidR="00325EF1" w:rsidRDefault="00325EF1" w:rsidP="00325EF1">
      <w:pPr>
        <w:tabs>
          <w:tab w:val="left" w:pos="567"/>
          <w:tab w:val="left" w:pos="6521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6656CD">
        <w:rPr>
          <w:rFonts w:ascii="Arial" w:hAnsi="Arial" w:cs="Arial"/>
          <w:b/>
        </w:rPr>
        <w:t>Zamawiający:</w:t>
      </w:r>
      <w:r w:rsidRPr="006656CD">
        <w:rPr>
          <w:rFonts w:ascii="Arial" w:hAnsi="Arial" w:cs="Arial"/>
          <w:b/>
        </w:rPr>
        <w:tab/>
        <w:t>Wykonawca:</w:t>
      </w:r>
    </w:p>
    <w:p w:rsidR="00325EF1" w:rsidRDefault="00325EF1" w:rsidP="00325EF1">
      <w:pPr>
        <w:tabs>
          <w:tab w:val="left" w:pos="567"/>
          <w:tab w:val="left" w:pos="6521"/>
        </w:tabs>
        <w:rPr>
          <w:rFonts w:ascii="Arial" w:hAnsi="Arial" w:cs="Arial"/>
          <w:b/>
        </w:rPr>
      </w:pPr>
    </w:p>
    <w:p w:rsidR="008F0BC0" w:rsidRPr="008F0BC0" w:rsidRDefault="008F0BC0" w:rsidP="008F0BC0">
      <w:bookmarkStart w:id="0" w:name="_GoBack"/>
      <w:bookmarkEnd w:id="0"/>
    </w:p>
    <w:sectPr w:rsidR="008F0BC0" w:rsidRPr="008F0BC0" w:rsidSect="008F0BC0">
      <w:footerReference w:type="default" r:id="rId8"/>
      <w:headerReference w:type="first" r:id="rId9"/>
      <w:footerReference w:type="first" r:id="rId10"/>
      <w:pgSz w:w="11906" w:h="16838" w:code="9"/>
      <w:pgMar w:top="1417" w:right="1417" w:bottom="1417" w:left="141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94D" w:rsidRDefault="000D194D">
      <w:r>
        <w:separator/>
      </w:r>
    </w:p>
  </w:endnote>
  <w:endnote w:type="continuationSeparator" w:id="0">
    <w:p w:rsidR="000D194D" w:rsidRDefault="000D1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-25</wp:posOffset>
              </wp:positionH>
              <wp:positionV relativeFrom="paragraph">
                <wp:posOffset>53696</wp:posOffset>
              </wp:positionV>
              <wp:extent cx="5760720" cy="0"/>
              <wp:effectExtent l="0" t="0" r="3048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D92878B" id="Łącznik prosty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25pt" to="453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" strokecolor="gray [1629]" strokeweight=".5pt">
              <v:stroke joinstyle="miter"/>
            </v:line>
          </w:pict>
        </mc:Fallback>
      </mc:AlternateContent>
    </w:r>
  </w:p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69DF7C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94D" w:rsidRDefault="000D194D">
      <w:r>
        <w:separator/>
      </w:r>
    </w:p>
  </w:footnote>
  <w:footnote w:type="continuationSeparator" w:id="0">
    <w:p w:rsidR="000D194D" w:rsidRDefault="000D19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56B" w:rsidRDefault="00444129" w:rsidP="00F11B78">
    <w:pPr>
      <w:pStyle w:val="Nagwek"/>
    </w:pPr>
    <w:r>
      <w:rPr>
        <w:noProof/>
        <w:lang w:eastAsia="ja-JP"/>
      </w:rPr>
      <w:drawing>
        <wp:inline distT="0" distB="0" distL="0" distR="0">
          <wp:extent cx="5760720" cy="6070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97D7C" w:rsidRPr="00697D7C" w:rsidRDefault="00697D7C" w:rsidP="008F0BC0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-25</wp:posOffset>
              </wp:positionH>
              <wp:positionV relativeFrom="paragraph">
                <wp:posOffset>91059</wp:posOffset>
              </wp:positionV>
              <wp:extent cx="5760720" cy="0"/>
              <wp:effectExtent l="0" t="0" r="3048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747AE62" id="Łącznik prosty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B20D8"/>
    <w:multiLevelType w:val="hybridMultilevel"/>
    <w:tmpl w:val="26FCF0E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2E8E6E90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color w:val="auto"/>
      </w:rPr>
    </w:lvl>
    <w:lvl w:ilvl="2" w:tplc="7B40B114">
      <w:start w:val="1"/>
      <w:numFmt w:val="bullet"/>
      <w:lvlText w:val="o"/>
      <w:lvlJc w:val="left"/>
      <w:pPr>
        <w:ind w:left="2444" w:hanging="180"/>
      </w:pPr>
      <w:rPr>
        <w:rFonts w:ascii="Courier New" w:hAnsi="Courier New" w:cs="Courier New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5F67AAB"/>
    <w:multiLevelType w:val="hybridMultilevel"/>
    <w:tmpl w:val="87E0459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2EE8F094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E1A2A53"/>
    <w:multiLevelType w:val="hybridMultilevel"/>
    <w:tmpl w:val="F88A7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A081B"/>
    <w:multiLevelType w:val="hybridMultilevel"/>
    <w:tmpl w:val="5E985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0B50E5"/>
    <w:multiLevelType w:val="hybridMultilevel"/>
    <w:tmpl w:val="1512BF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2E8E6E90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4DA1713E"/>
    <w:multiLevelType w:val="hybridMultilevel"/>
    <w:tmpl w:val="06D8F69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E850761"/>
    <w:multiLevelType w:val="hybridMultilevel"/>
    <w:tmpl w:val="AAA8A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C64822"/>
    <w:multiLevelType w:val="hybridMultilevel"/>
    <w:tmpl w:val="EA985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3D159A"/>
    <w:multiLevelType w:val="hybridMultilevel"/>
    <w:tmpl w:val="D2B2791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9D67298"/>
    <w:multiLevelType w:val="hybridMultilevel"/>
    <w:tmpl w:val="E8243524"/>
    <w:lvl w:ilvl="0" w:tplc="882C66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AB0FA1"/>
    <w:multiLevelType w:val="hybridMultilevel"/>
    <w:tmpl w:val="90B614AE"/>
    <w:lvl w:ilvl="0" w:tplc="50788F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721104"/>
    <w:multiLevelType w:val="hybridMultilevel"/>
    <w:tmpl w:val="DCCCF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401E1A"/>
    <w:multiLevelType w:val="hybridMultilevel"/>
    <w:tmpl w:val="48C637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2"/>
  </w:num>
  <w:num w:numId="5">
    <w:abstractNumId w:val="9"/>
  </w:num>
  <w:num w:numId="6">
    <w:abstractNumId w:val="12"/>
  </w:num>
  <w:num w:numId="7">
    <w:abstractNumId w:val="10"/>
  </w:num>
  <w:num w:numId="8">
    <w:abstractNumId w:val="11"/>
  </w:num>
  <w:num w:numId="9">
    <w:abstractNumId w:val="5"/>
  </w:num>
  <w:num w:numId="10">
    <w:abstractNumId w:val="1"/>
  </w:num>
  <w:num w:numId="11">
    <w:abstractNumId w:val="4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EF1"/>
    <w:rsid w:val="000042CB"/>
    <w:rsid w:val="000961CA"/>
    <w:rsid w:val="000C75F9"/>
    <w:rsid w:val="000D194D"/>
    <w:rsid w:val="00180FCD"/>
    <w:rsid w:val="001910EC"/>
    <w:rsid w:val="001A5AB6"/>
    <w:rsid w:val="001C6C0A"/>
    <w:rsid w:val="001E4361"/>
    <w:rsid w:val="00216D4F"/>
    <w:rsid w:val="00221CF4"/>
    <w:rsid w:val="00231657"/>
    <w:rsid w:val="00271338"/>
    <w:rsid w:val="00281201"/>
    <w:rsid w:val="002A3073"/>
    <w:rsid w:val="002B2177"/>
    <w:rsid w:val="00325EF1"/>
    <w:rsid w:val="00325F1C"/>
    <w:rsid w:val="00346BF3"/>
    <w:rsid w:val="00352A61"/>
    <w:rsid w:val="00361957"/>
    <w:rsid w:val="003C5854"/>
    <w:rsid w:val="00444129"/>
    <w:rsid w:val="00445149"/>
    <w:rsid w:val="00484343"/>
    <w:rsid w:val="004B374F"/>
    <w:rsid w:val="004C12D3"/>
    <w:rsid w:val="004F4105"/>
    <w:rsid w:val="00555720"/>
    <w:rsid w:val="005865B2"/>
    <w:rsid w:val="00614424"/>
    <w:rsid w:val="00621187"/>
    <w:rsid w:val="00690058"/>
    <w:rsid w:val="00697D7C"/>
    <w:rsid w:val="006C19F6"/>
    <w:rsid w:val="00703EE3"/>
    <w:rsid w:val="00711F96"/>
    <w:rsid w:val="007577B2"/>
    <w:rsid w:val="00761FC3"/>
    <w:rsid w:val="00783503"/>
    <w:rsid w:val="007A2077"/>
    <w:rsid w:val="007D2D0A"/>
    <w:rsid w:val="00823CF4"/>
    <w:rsid w:val="008348E2"/>
    <w:rsid w:val="00861696"/>
    <w:rsid w:val="00865834"/>
    <w:rsid w:val="008B48CD"/>
    <w:rsid w:val="008D5CD6"/>
    <w:rsid w:val="008F0309"/>
    <w:rsid w:val="008F0BC0"/>
    <w:rsid w:val="008F2DD4"/>
    <w:rsid w:val="008F74B1"/>
    <w:rsid w:val="0091514D"/>
    <w:rsid w:val="00947B51"/>
    <w:rsid w:val="009918C1"/>
    <w:rsid w:val="009B4896"/>
    <w:rsid w:val="009E7833"/>
    <w:rsid w:val="00A01EBE"/>
    <w:rsid w:val="00A17AE0"/>
    <w:rsid w:val="00A468EB"/>
    <w:rsid w:val="00A52C4C"/>
    <w:rsid w:val="00A62BDD"/>
    <w:rsid w:val="00A81AFB"/>
    <w:rsid w:val="00A87113"/>
    <w:rsid w:val="00AA66E2"/>
    <w:rsid w:val="00AB6D68"/>
    <w:rsid w:val="00B07D5E"/>
    <w:rsid w:val="00B37613"/>
    <w:rsid w:val="00B562BC"/>
    <w:rsid w:val="00B60819"/>
    <w:rsid w:val="00B873DC"/>
    <w:rsid w:val="00BA6495"/>
    <w:rsid w:val="00BC3A7E"/>
    <w:rsid w:val="00CA0104"/>
    <w:rsid w:val="00CD23FB"/>
    <w:rsid w:val="00CD4A72"/>
    <w:rsid w:val="00CF18B2"/>
    <w:rsid w:val="00D3340A"/>
    <w:rsid w:val="00D460B7"/>
    <w:rsid w:val="00D951E2"/>
    <w:rsid w:val="00DB6317"/>
    <w:rsid w:val="00E468BB"/>
    <w:rsid w:val="00E565BF"/>
    <w:rsid w:val="00E6041A"/>
    <w:rsid w:val="00F11B78"/>
    <w:rsid w:val="00F3456B"/>
    <w:rsid w:val="00F42846"/>
    <w:rsid w:val="00F45EFA"/>
    <w:rsid w:val="00F53ADD"/>
    <w:rsid w:val="00F9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787871-6E80-43A1-ADAE-BEDE563F3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EF1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25EF1"/>
    <w:pPr>
      <w:ind w:left="720"/>
      <w:contextualSpacing/>
    </w:pPr>
  </w:style>
  <w:style w:type="character" w:customStyle="1" w:styleId="fontstyle01">
    <w:name w:val="fontstyle01"/>
    <w:basedOn w:val="Domylnaczcionkaakapitu"/>
    <w:rsid w:val="00325EF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chronadanych@wup.lod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%20RG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Firmowy WUP RGB.dotx</Template>
  <TotalTime>8</TotalTime>
  <Pages>6</Pages>
  <Words>2028</Words>
  <Characters>12174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14174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k.nalej</cp:lastModifiedBy>
  <cp:revision>1</cp:revision>
  <cp:lastPrinted>2022-02-10T13:51:00Z</cp:lastPrinted>
  <dcterms:created xsi:type="dcterms:W3CDTF">2023-11-02T11:20:00Z</dcterms:created>
  <dcterms:modified xsi:type="dcterms:W3CDTF">2023-11-02T11:29:00Z</dcterms:modified>
</cp:coreProperties>
</file>