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313" w:rsidRPr="008B3313" w:rsidRDefault="008B3313" w:rsidP="008B3313">
      <w:pPr>
        <w:jc w:val="right"/>
        <w:rPr>
          <w:rFonts w:ascii="Arial" w:hAnsi="Arial" w:cs="Arial"/>
          <w:sz w:val="22"/>
          <w:szCs w:val="22"/>
        </w:rPr>
      </w:pPr>
      <w:r w:rsidRPr="008B3313">
        <w:rPr>
          <w:rFonts w:ascii="Arial" w:hAnsi="Arial" w:cs="Arial"/>
          <w:sz w:val="22"/>
          <w:szCs w:val="22"/>
        </w:rPr>
        <w:t xml:space="preserve">Łódź, dn. </w:t>
      </w:r>
      <w:r w:rsidR="004134D1">
        <w:rPr>
          <w:rFonts w:ascii="Arial" w:hAnsi="Arial" w:cs="Arial"/>
          <w:sz w:val="22"/>
          <w:szCs w:val="22"/>
        </w:rPr>
        <w:t>09</w:t>
      </w:r>
      <w:bookmarkStart w:id="0" w:name="_GoBack"/>
      <w:bookmarkEnd w:id="0"/>
      <w:r w:rsidRPr="008B3313">
        <w:rPr>
          <w:rFonts w:ascii="Arial" w:hAnsi="Arial" w:cs="Arial"/>
          <w:sz w:val="22"/>
          <w:szCs w:val="22"/>
        </w:rPr>
        <w:t xml:space="preserve">.10.2023 r. </w:t>
      </w:r>
    </w:p>
    <w:p w:rsidR="008B3313" w:rsidRPr="008B3313" w:rsidRDefault="008B3313" w:rsidP="008B3313">
      <w:pPr>
        <w:rPr>
          <w:rFonts w:ascii="Arial" w:hAnsi="Arial" w:cs="Arial"/>
          <w:sz w:val="22"/>
          <w:szCs w:val="22"/>
        </w:rPr>
      </w:pPr>
    </w:p>
    <w:p w:rsidR="008B3313" w:rsidRPr="008B3313" w:rsidRDefault="008B3313" w:rsidP="008B3313">
      <w:pPr>
        <w:jc w:val="center"/>
        <w:rPr>
          <w:rFonts w:ascii="Arial" w:hAnsi="Arial" w:cs="Arial"/>
          <w:b/>
          <w:sz w:val="22"/>
          <w:szCs w:val="22"/>
        </w:rPr>
      </w:pPr>
    </w:p>
    <w:p w:rsidR="008B3313" w:rsidRPr="008B3313" w:rsidRDefault="008B3313" w:rsidP="008B3313">
      <w:pPr>
        <w:jc w:val="center"/>
        <w:rPr>
          <w:rFonts w:ascii="Arial" w:hAnsi="Arial" w:cs="Arial"/>
          <w:b/>
          <w:sz w:val="22"/>
          <w:szCs w:val="22"/>
        </w:rPr>
      </w:pPr>
    </w:p>
    <w:p w:rsidR="008B3313" w:rsidRDefault="008B3313" w:rsidP="008B3313">
      <w:pPr>
        <w:jc w:val="center"/>
        <w:rPr>
          <w:rFonts w:ascii="Arial" w:hAnsi="Arial" w:cs="Arial"/>
          <w:b/>
          <w:sz w:val="22"/>
          <w:szCs w:val="22"/>
        </w:rPr>
      </w:pPr>
    </w:p>
    <w:p w:rsidR="008B3313" w:rsidRDefault="008B3313" w:rsidP="008B3313">
      <w:pPr>
        <w:jc w:val="center"/>
        <w:rPr>
          <w:rFonts w:ascii="Arial" w:hAnsi="Arial" w:cs="Arial"/>
          <w:b/>
          <w:sz w:val="22"/>
          <w:szCs w:val="22"/>
        </w:rPr>
      </w:pPr>
    </w:p>
    <w:p w:rsidR="008B3313" w:rsidRDefault="008B3313" w:rsidP="008B3313">
      <w:pPr>
        <w:jc w:val="center"/>
        <w:rPr>
          <w:rFonts w:ascii="Arial" w:hAnsi="Arial" w:cs="Arial"/>
          <w:b/>
          <w:sz w:val="22"/>
          <w:szCs w:val="22"/>
        </w:rPr>
      </w:pPr>
    </w:p>
    <w:p w:rsidR="008B3313" w:rsidRDefault="008B3313" w:rsidP="008B3313">
      <w:pPr>
        <w:jc w:val="center"/>
        <w:rPr>
          <w:rFonts w:ascii="Arial" w:hAnsi="Arial" w:cs="Arial"/>
          <w:b/>
          <w:sz w:val="22"/>
          <w:szCs w:val="22"/>
        </w:rPr>
      </w:pPr>
    </w:p>
    <w:p w:rsidR="008B3313" w:rsidRDefault="008B3313" w:rsidP="008B3313">
      <w:pPr>
        <w:jc w:val="center"/>
        <w:rPr>
          <w:rFonts w:ascii="Arial" w:hAnsi="Arial" w:cs="Arial"/>
          <w:b/>
          <w:sz w:val="22"/>
          <w:szCs w:val="22"/>
        </w:rPr>
      </w:pPr>
    </w:p>
    <w:p w:rsidR="008B3313" w:rsidRDefault="008B3313" w:rsidP="008B3313">
      <w:pPr>
        <w:jc w:val="center"/>
        <w:rPr>
          <w:rFonts w:ascii="Arial" w:hAnsi="Arial" w:cs="Arial"/>
          <w:b/>
          <w:sz w:val="22"/>
          <w:szCs w:val="22"/>
        </w:rPr>
      </w:pPr>
    </w:p>
    <w:p w:rsidR="008B3313" w:rsidRPr="008B3313" w:rsidRDefault="008B3313" w:rsidP="008B3313">
      <w:pPr>
        <w:jc w:val="center"/>
        <w:rPr>
          <w:rFonts w:ascii="Arial" w:hAnsi="Arial" w:cs="Arial"/>
          <w:b/>
          <w:sz w:val="22"/>
          <w:szCs w:val="22"/>
        </w:rPr>
      </w:pPr>
      <w:r w:rsidRPr="008B3313">
        <w:rPr>
          <w:rFonts w:ascii="Arial" w:hAnsi="Arial" w:cs="Arial"/>
          <w:b/>
          <w:sz w:val="22"/>
          <w:szCs w:val="22"/>
        </w:rPr>
        <w:t>INFORMACJA O WYNIKACH POSTĘPOWANIA</w:t>
      </w:r>
    </w:p>
    <w:p w:rsidR="008B3313" w:rsidRPr="008B3313" w:rsidRDefault="008B3313" w:rsidP="008B3313">
      <w:pPr>
        <w:rPr>
          <w:rFonts w:ascii="Arial" w:hAnsi="Arial" w:cs="Arial"/>
          <w:sz w:val="22"/>
          <w:szCs w:val="22"/>
        </w:rPr>
      </w:pPr>
    </w:p>
    <w:p w:rsidR="008B3313" w:rsidRPr="008B3313" w:rsidRDefault="008B3313" w:rsidP="008B3313">
      <w:pPr>
        <w:rPr>
          <w:rFonts w:ascii="Arial" w:hAnsi="Arial" w:cs="Arial"/>
          <w:sz w:val="22"/>
          <w:szCs w:val="22"/>
        </w:rPr>
      </w:pPr>
    </w:p>
    <w:p w:rsidR="008B3313" w:rsidRPr="008B3313" w:rsidRDefault="008B3313" w:rsidP="008B3313">
      <w:pPr>
        <w:rPr>
          <w:rFonts w:ascii="Arial" w:hAnsi="Arial" w:cs="Arial"/>
          <w:sz w:val="22"/>
          <w:szCs w:val="22"/>
        </w:rPr>
      </w:pPr>
    </w:p>
    <w:p w:rsidR="008B3313" w:rsidRPr="008B3313" w:rsidRDefault="008B3313" w:rsidP="008B3313">
      <w:pPr>
        <w:rPr>
          <w:rFonts w:ascii="Arial" w:hAnsi="Arial" w:cs="Arial"/>
          <w:sz w:val="22"/>
          <w:szCs w:val="22"/>
        </w:rPr>
      </w:pPr>
    </w:p>
    <w:p w:rsidR="008B3313" w:rsidRPr="008B3313" w:rsidRDefault="008B3313" w:rsidP="008B3313">
      <w:pPr>
        <w:rPr>
          <w:rFonts w:ascii="Arial" w:hAnsi="Arial" w:cs="Arial"/>
          <w:sz w:val="22"/>
          <w:szCs w:val="22"/>
        </w:rPr>
      </w:pPr>
    </w:p>
    <w:p w:rsidR="008B3313" w:rsidRPr="008B3313" w:rsidRDefault="008B3313" w:rsidP="008B3313">
      <w:pPr>
        <w:rPr>
          <w:rFonts w:ascii="Arial" w:hAnsi="Arial" w:cs="Arial"/>
          <w:sz w:val="22"/>
          <w:szCs w:val="22"/>
        </w:rPr>
      </w:pPr>
      <w:r w:rsidRPr="008B3313">
        <w:rPr>
          <w:rFonts w:ascii="Arial" w:hAnsi="Arial" w:cs="Arial"/>
          <w:sz w:val="22"/>
          <w:szCs w:val="22"/>
        </w:rPr>
        <w:t xml:space="preserve">dotyczy postępowania: </w:t>
      </w:r>
      <w:r w:rsidRPr="008B3313">
        <w:rPr>
          <w:rFonts w:ascii="Arial" w:hAnsi="Arial" w:cs="Arial"/>
          <w:b/>
          <w:sz w:val="22"/>
          <w:szCs w:val="22"/>
        </w:rPr>
        <w:t>SP-17</w:t>
      </w:r>
      <w:r w:rsidR="00072970">
        <w:rPr>
          <w:rFonts w:ascii="Arial" w:hAnsi="Arial" w:cs="Arial"/>
          <w:b/>
          <w:sz w:val="22"/>
          <w:szCs w:val="22"/>
        </w:rPr>
        <w:t>0</w:t>
      </w:r>
      <w:r w:rsidRPr="008B3313">
        <w:rPr>
          <w:rFonts w:ascii="Arial" w:hAnsi="Arial" w:cs="Arial"/>
          <w:b/>
          <w:sz w:val="22"/>
          <w:szCs w:val="22"/>
        </w:rPr>
        <w:t>/23-</w:t>
      </w:r>
      <w:r w:rsidR="00072970">
        <w:rPr>
          <w:rFonts w:ascii="Arial" w:hAnsi="Arial" w:cs="Arial"/>
          <w:b/>
          <w:sz w:val="22"/>
          <w:szCs w:val="22"/>
        </w:rPr>
        <w:t>DST</w:t>
      </w:r>
      <w:r w:rsidRPr="008B3313">
        <w:rPr>
          <w:rFonts w:ascii="Arial" w:hAnsi="Arial" w:cs="Arial"/>
          <w:b/>
          <w:sz w:val="22"/>
          <w:szCs w:val="22"/>
        </w:rPr>
        <w:t>/</w:t>
      </w:r>
      <w:r w:rsidR="00072970">
        <w:rPr>
          <w:rFonts w:ascii="Arial" w:hAnsi="Arial" w:cs="Arial"/>
          <w:b/>
          <w:sz w:val="22"/>
          <w:szCs w:val="22"/>
        </w:rPr>
        <w:t>68</w:t>
      </w:r>
    </w:p>
    <w:p w:rsidR="008B3313" w:rsidRPr="008B3313" w:rsidRDefault="008B3313" w:rsidP="008B3313">
      <w:pPr>
        <w:rPr>
          <w:rFonts w:ascii="Arial" w:hAnsi="Arial" w:cs="Arial"/>
          <w:sz w:val="22"/>
          <w:szCs w:val="22"/>
        </w:rPr>
      </w:pPr>
    </w:p>
    <w:p w:rsidR="008B3313" w:rsidRPr="008B3313" w:rsidRDefault="008B3313" w:rsidP="008B3313">
      <w:pPr>
        <w:jc w:val="both"/>
        <w:rPr>
          <w:rFonts w:ascii="Arial" w:hAnsi="Arial" w:cs="Arial"/>
          <w:sz w:val="22"/>
          <w:szCs w:val="22"/>
        </w:rPr>
      </w:pPr>
      <w:r w:rsidRPr="008B3313">
        <w:rPr>
          <w:rFonts w:ascii="Arial" w:hAnsi="Arial" w:cs="Arial"/>
          <w:sz w:val="22"/>
          <w:szCs w:val="22"/>
        </w:rPr>
        <w:t xml:space="preserve">Wojewódzki Urząd Pracy w Łodzi uprzejmie informuje o zakończeniu postępowania na </w:t>
      </w:r>
      <w:r w:rsidR="00072970" w:rsidRPr="00072970">
        <w:rPr>
          <w:rFonts w:ascii="Arial" w:hAnsi="Arial" w:cs="Arial"/>
          <w:b/>
          <w:sz w:val="22"/>
          <w:szCs w:val="22"/>
        </w:rPr>
        <w:t xml:space="preserve">„Zakup tonerów i tuszy do drukarek i kserokopiarek w Centrum Informacji i Planowania Kariery Zawodowej w Łodzi wraz z Oddziałami w Piotrkowie Trybunalskim, Sieradzu </w:t>
      </w:r>
      <w:r w:rsidR="00C742A4">
        <w:rPr>
          <w:rFonts w:ascii="Arial" w:hAnsi="Arial" w:cs="Arial"/>
          <w:b/>
          <w:sz w:val="22"/>
          <w:szCs w:val="22"/>
        </w:rPr>
        <w:br/>
      </w:r>
      <w:r w:rsidR="00072970" w:rsidRPr="00072970">
        <w:rPr>
          <w:rFonts w:ascii="Arial" w:hAnsi="Arial" w:cs="Arial"/>
          <w:b/>
          <w:sz w:val="22"/>
          <w:szCs w:val="22"/>
        </w:rPr>
        <w:t>i Skierniewicach”</w:t>
      </w:r>
      <w:r w:rsidRPr="008B3313">
        <w:rPr>
          <w:rFonts w:ascii="Arial" w:hAnsi="Arial" w:cs="Arial"/>
          <w:sz w:val="22"/>
          <w:szCs w:val="22"/>
        </w:rPr>
        <w:t xml:space="preserve">, prowadzonego w trybie ofertowym bez zastosowania przepisów Ustawy Prawo zamówień publicznych, zgodnie z art. 2 ust. 1 pkt. 1 </w:t>
      </w:r>
      <w:proofErr w:type="spellStart"/>
      <w:r w:rsidRPr="008B3313">
        <w:rPr>
          <w:rFonts w:ascii="Arial" w:hAnsi="Arial" w:cs="Arial"/>
          <w:sz w:val="22"/>
          <w:szCs w:val="22"/>
        </w:rPr>
        <w:t>p.z.p</w:t>
      </w:r>
      <w:proofErr w:type="spellEnd"/>
      <w:r w:rsidRPr="008B3313">
        <w:rPr>
          <w:rFonts w:ascii="Arial" w:hAnsi="Arial" w:cs="Arial"/>
          <w:sz w:val="22"/>
          <w:szCs w:val="22"/>
        </w:rPr>
        <w:t>..</w:t>
      </w:r>
    </w:p>
    <w:p w:rsidR="008B3313" w:rsidRPr="008B3313" w:rsidRDefault="008B3313" w:rsidP="008B3313">
      <w:pPr>
        <w:jc w:val="both"/>
        <w:rPr>
          <w:rFonts w:ascii="Arial" w:hAnsi="Arial" w:cs="Arial"/>
          <w:sz w:val="22"/>
          <w:szCs w:val="22"/>
        </w:rPr>
      </w:pPr>
    </w:p>
    <w:p w:rsidR="008B3313" w:rsidRDefault="008B3313" w:rsidP="008B3313">
      <w:pPr>
        <w:jc w:val="both"/>
        <w:rPr>
          <w:rFonts w:ascii="Arial" w:hAnsi="Arial" w:cs="Arial"/>
          <w:sz w:val="22"/>
          <w:szCs w:val="22"/>
        </w:rPr>
      </w:pPr>
      <w:r w:rsidRPr="008B3313">
        <w:rPr>
          <w:rFonts w:ascii="Arial" w:hAnsi="Arial" w:cs="Arial"/>
          <w:sz w:val="22"/>
          <w:szCs w:val="22"/>
        </w:rPr>
        <w:t>Punktacja została przyznana według kryteriów oceny ofert określonych w Zapytaniu ofertowym: cena (100%). Wynik postępowania przedstawia się w następujący sposób:</w:t>
      </w:r>
    </w:p>
    <w:p w:rsidR="008B3313" w:rsidRPr="008B3313" w:rsidRDefault="008B3313" w:rsidP="008B3313">
      <w:pPr>
        <w:jc w:val="both"/>
        <w:rPr>
          <w:rFonts w:ascii="Arial" w:hAnsi="Arial" w:cs="Arial"/>
          <w:sz w:val="22"/>
          <w:szCs w:val="22"/>
        </w:rPr>
      </w:pPr>
    </w:p>
    <w:p w:rsidR="008B3313" w:rsidRPr="008B3313" w:rsidRDefault="008B3313" w:rsidP="008B3313">
      <w:pPr>
        <w:jc w:val="both"/>
        <w:rPr>
          <w:rFonts w:ascii="Arial" w:hAnsi="Arial" w:cs="Arial"/>
          <w:sz w:val="22"/>
          <w:szCs w:val="22"/>
          <w:lang w:val="x-none"/>
        </w:rPr>
      </w:pPr>
      <w:r>
        <w:rPr>
          <w:rFonts w:ascii="Arial" w:hAnsi="Arial" w:cs="Arial"/>
          <w:sz w:val="22"/>
          <w:szCs w:val="22"/>
        </w:rPr>
        <w:t>j</w:t>
      </w:r>
      <w:proofErr w:type="spellStart"/>
      <w:r w:rsidRPr="008B3313">
        <w:rPr>
          <w:rFonts w:ascii="Arial" w:hAnsi="Arial" w:cs="Arial"/>
          <w:sz w:val="22"/>
          <w:szCs w:val="22"/>
          <w:lang w:val="x-none"/>
        </w:rPr>
        <w:t>ako</w:t>
      </w:r>
      <w:proofErr w:type="spellEnd"/>
      <w:r w:rsidRPr="008B3313">
        <w:rPr>
          <w:rFonts w:ascii="Arial" w:hAnsi="Arial" w:cs="Arial"/>
          <w:sz w:val="22"/>
          <w:szCs w:val="22"/>
          <w:lang w:val="x-none"/>
        </w:rPr>
        <w:t xml:space="preserve"> najkorzystniejszą ofertę wybrano ofertę Wykonawcy</w:t>
      </w:r>
      <w:r w:rsidRPr="008B33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72970">
        <w:rPr>
          <w:rFonts w:ascii="Arial" w:hAnsi="Arial" w:cs="Arial"/>
          <w:b/>
          <w:sz w:val="22"/>
          <w:szCs w:val="22"/>
        </w:rPr>
        <w:t>Praxis</w:t>
      </w:r>
      <w:proofErr w:type="spellEnd"/>
      <w:r w:rsidR="00072970">
        <w:rPr>
          <w:rFonts w:ascii="Arial" w:hAnsi="Arial" w:cs="Arial"/>
          <w:b/>
          <w:sz w:val="22"/>
          <w:szCs w:val="22"/>
        </w:rPr>
        <w:t xml:space="preserve"> Łódź Pilecka i Petlak Sp. jawna</w:t>
      </w:r>
      <w:r w:rsidRPr="008B3313">
        <w:rPr>
          <w:rFonts w:ascii="Arial" w:hAnsi="Arial" w:cs="Arial"/>
          <w:b/>
          <w:sz w:val="22"/>
          <w:szCs w:val="22"/>
        </w:rPr>
        <w:t>,</w:t>
      </w:r>
      <w:r w:rsidR="00072970">
        <w:rPr>
          <w:rFonts w:ascii="Arial" w:hAnsi="Arial" w:cs="Arial"/>
          <w:b/>
          <w:sz w:val="22"/>
          <w:szCs w:val="22"/>
        </w:rPr>
        <w:t xml:space="preserve"> </w:t>
      </w:r>
      <w:r w:rsidRPr="008B3313">
        <w:rPr>
          <w:rFonts w:ascii="Arial" w:hAnsi="Arial" w:cs="Arial"/>
          <w:b/>
          <w:sz w:val="22"/>
          <w:szCs w:val="22"/>
        </w:rPr>
        <w:t xml:space="preserve">ul. </w:t>
      </w:r>
      <w:r w:rsidR="00072970">
        <w:rPr>
          <w:rFonts w:ascii="Arial" w:hAnsi="Arial" w:cs="Arial"/>
          <w:b/>
          <w:sz w:val="22"/>
          <w:szCs w:val="22"/>
        </w:rPr>
        <w:t>Przędzalniana 35</w:t>
      </w:r>
      <w:r w:rsidRPr="008B3313">
        <w:rPr>
          <w:rFonts w:ascii="Arial" w:hAnsi="Arial" w:cs="Arial"/>
          <w:b/>
          <w:sz w:val="22"/>
          <w:szCs w:val="22"/>
        </w:rPr>
        <w:t xml:space="preserve">, </w:t>
      </w:r>
      <w:r w:rsidR="00072970">
        <w:rPr>
          <w:rFonts w:ascii="Arial" w:hAnsi="Arial" w:cs="Arial"/>
          <w:b/>
          <w:sz w:val="22"/>
          <w:szCs w:val="22"/>
        </w:rPr>
        <w:t>90-035</w:t>
      </w:r>
      <w:r w:rsidRPr="008B3313">
        <w:rPr>
          <w:rFonts w:ascii="Arial" w:hAnsi="Arial" w:cs="Arial"/>
          <w:b/>
          <w:sz w:val="22"/>
          <w:szCs w:val="22"/>
        </w:rPr>
        <w:t xml:space="preserve"> </w:t>
      </w:r>
      <w:r w:rsidR="00072970">
        <w:rPr>
          <w:rFonts w:ascii="Arial" w:hAnsi="Arial" w:cs="Arial"/>
          <w:b/>
          <w:sz w:val="22"/>
          <w:szCs w:val="22"/>
        </w:rPr>
        <w:t>Łódź</w:t>
      </w:r>
      <w:r w:rsidRPr="008B3313">
        <w:rPr>
          <w:rFonts w:ascii="Arial" w:hAnsi="Arial" w:cs="Arial"/>
          <w:sz w:val="22"/>
          <w:szCs w:val="22"/>
        </w:rPr>
        <w:t xml:space="preserve">, który zaoferował cenę brutto za realizację zamówienia: </w:t>
      </w:r>
      <w:r w:rsidR="00072970">
        <w:rPr>
          <w:rFonts w:ascii="Arial" w:hAnsi="Arial" w:cs="Arial"/>
          <w:sz w:val="22"/>
          <w:szCs w:val="22"/>
        </w:rPr>
        <w:t>6</w:t>
      </w:r>
      <w:r w:rsidRPr="008B3313">
        <w:rPr>
          <w:rFonts w:ascii="Arial" w:hAnsi="Arial" w:cs="Arial"/>
          <w:sz w:val="22"/>
          <w:szCs w:val="22"/>
        </w:rPr>
        <w:t> </w:t>
      </w:r>
      <w:r w:rsidR="00072970">
        <w:rPr>
          <w:rFonts w:ascii="Arial" w:hAnsi="Arial" w:cs="Arial"/>
          <w:sz w:val="22"/>
          <w:szCs w:val="22"/>
        </w:rPr>
        <w:t>998</w:t>
      </w:r>
      <w:r w:rsidRPr="008B3313">
        <w:rPr>
          <w:rFonts w:ascii="Arial" w:hAnsi="Arial" w:cs="Arial"/>
          <w:sz w:val="22"/>
          <w:szCs w:val="22"/>
        </w:rPr>
        <w:t>,</w:t>
      </w:r>
      <w:r w:rsidR="00072970">
        <w:rPr>
          <w:rFonts w:ascii="Arial" w:hAnsi="Arial" w:cs="Arial"/>
          <w:sz w:val="22"/>
          <w:szCs w:val="22"/>
        </w:rPr>
        <w:t>7</w:t>
      </w:r>
      <w:r w:rsidRPr="008B3313">
        <w:rPr>
          <w:rFonts w:ascii="Arial" w:hAnsi="Arial" w:cs="Arial"/>
          <w:sz w:val="22"/>
          <w:szCs w:val="22"/>
        </w:rPr>
        <w:t xml:space="preserve">0 zł. </w:t>
      </w:r>
      <w:r w:rsidRPr="008B3313">
        <w:rPr>
          <w:rFonts w:ascii="Arial" w:hAnsi="Arial" w:cs="Arial"/>
          <w:sz w:val="22"/>
          <w:szCs w:val="22"/>
          <w:lang w:val="x-none"/>
        </w:rPr>
        <w:t>Wykonawca złożył ofertę najkorzystniejszą cenowo i uzyskał najwyższą liczbę punktów, spośród złożonych ofert tj. 100,00 pkt.</w:t>
      </w:r>
    </w:p>
    <w:p w:rsidR="008B3313" w:rsidRPr="008B3313" w:rsidRDefault="008B3313" w:rsidP="008B3313">
      <w:pPr>
        <w:rPr>
          <w:rFonts w:ascii="Arial" w:hAnsi="Arial" w:cs="Arial"/>
          <w:sz w:val="22"/>
          <w:szCs w:val="22"/>
        </w:rPr>
      </w:pPr>
    </w:p>
    <w:p w:rsidR="008B3313" w:rsidRPr="008B3313" w:rsidRDefault="008B3313" w:rsidP="008B3313">
      <w:pPr>
        <w:rPr>
          <w:rFonts w:ascii="Arial" w:hAnsi="Arial" w:cs="Arial"/>
          <w:sz w:val="22"/>
          <w:szCs w:val="22"/>
        </w:rPr>
      </w:pPr>
      <w:r w:rsidRPr="008B3313">
        <w:rPr>
          <w:rFonts w:ascii="Arial" w:hAnsi="Arial" w:cs="Arial"/>
          <w:sz w:val="22"/>
          <w:szCs w:val="22"/>
        </w:rPr>
        <w:t>W postępowaniu ofertę złożyli również Wykonawcy:</w:t>
      </w:r>
    </w:p>
    <w:p w:rsidR="008B3313" w:rsidRDefault="00072970" w:rsidP="008B331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ZUMAR Zbigniew Grzywiński</w:t>
      </w:r>
      <w:r w:rsidR="008B3313" w:rsidRPr="008B3313">
        <w:rPr>
          <w:rFonts w:ascii="Arial" w:hAnsi="Arial" w:cs="Arial"/>
          <w:b/>
          <w:sz w:val="22"/>
          <w:szCs w:val="22"/>
        </w:rPr>
        <w:t xml:space="preserve">, </w:t>
      </w:r>
      <w:r w:rsidR="008B3313" w:rsidRPr="008B3313">
        <w:rPr>
          <w:rFonts w:ascii="Arial" w:hAnsi="Arial" w:cs="Arial"/>
          <w:sz w:val="22"/>
          <w:szCs w:val="22"/>
        </w:rPr>
        <w:t xml:space="preserve">ul. </w:t>
      </w:r>
      <w:r>
        <w:rPr>
          <w:rFonts w:ascii="Arial" w:hAnsi="Arial" w:cs="Arial"/>
          <w:sz w:val="22"/>
          <w:szCs w:val="22"/>
        </w:rPr>
        <w:t>Pinokia 8</w:t>
      </w:r>
      <w:r w:rsidR="008B3313" w:rsidRPr="008B3313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83-110 Tczew</w:t>
      </w:r>
      <w:r w:rsidR="008B3313" w:rsidRPr="008B3313">
        <w:rPr>
          <w:rFonts w:ascii="Arial" w:hAnsi="Arial" w:cs="Arial"/>
          <w:sz w:val="22"/>
          <w:szCs w:val="22"/>
        </w:rPr>
        <w:t xml:space="preserve"> który zaoferował cenę brutto za realizację zamówienia: </w:t>
      </w:r>
      <w:r>
        <w:rPr>
          <w:rFonts w:ascii="Arial" w:hAnsi="Arial" w:cs="Arial"/>
          <w:sz w:val="22"/>
          <w:szCs w:val="22"/>
        </w:rPr>
        <w:t>8 640,75</w:t>
      </w:r>
      <w:r w:rsidR="008B3313" w:rsidRPr="008B3313">
        <w:rPr>
          <w:rFonts w:ascii="Arial" w:hAnsi="Arial" w:cs="Arial"/>
          <w:sz w:val="22"/>
          <w:szCs w:val="22"/>
        </w:rPr>
        <w:t xml:space="preserve"> zł,  uzyskując </w:t>
      </w:r>
      <w:r>
        <w:rPr>
          <w:rFonts w:ascii="Arial" w:hAnsi="Arial" w:cs="Arial"/>
          <w:sz w:val="22"/>
          <w:szCs w:val="22"/>
        </w:rPr>
        <w:t>81,00</w:t>
      </w:r>
      <w:r w:rsidR="008B3313" w:rsidRPr="008B3313">
        <w:rPr>
          <w:rFonts w:ascii="Arial" w:hAnsi="Arial" w:cs="Arial"/>
          <w:sz w:val="22"/>
          <w:szCs w:val="22"/>
        </w:rPr>
        <w:t xml:space="preserve"> pkt.</w:t>
      </w:r>
    </w:p>
    <w:p w:rsidR="008B3313" w:rsidRPr="008B3313" w:rsidRDefault="008B3313" w:rsidP="008B3313">
      <w:pPr>
        <w:jc w:val="both"/>
        <w:rPr>
          <w:rFonts w:ascii="Arial" w:hAnsi="Arial" w:cs="Arial"/>
          <w:b/>
          <w:sz w:val="22"/>
          <w:szCs w:val="22"/>
        </w:rPr>
      </w:pPr>
    </w:p>
    <w:p w:rsidR="008B3313" w:rsidRDefault="002C70D0" w:rsidP="008B3313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Ecoblack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s.c. Mateusz Szewczyk, Łukasz Baran</w:t>
      </w:r>
      <w:r w:rsidR="008B3313" w:rsidRPr="008B3313">
        <w:rPr>
          <w:rFonts w:ascii="Arial" w:hAnsi="Arial" w:cs="Arial"/>
          <w:b/>
          <w:sz w:val="22"/>
          <w:szCs w:val="22"/>
        </w:rPr>
        <w:t>,</w:t>
      </w:r>
      <w:r w:rsidR="008B3313" w:rsidRPr="008B3313">
        <w:rPr>
          <w:rFonts w:ascii="Arial" w:hAnsi="Arial" w:cs="Arial"/>
          <w:sz w:val="22"/>
          <w:szCs w:val="22"/>
        </w:rPr>
        <w:t xml:space="preserve"> ul. </w:t>
      </w:r>
      <w:r>
        <w:rPr>
          <w:rFonts w:ascii="Arial" w:hAnsi="Arial" w:cs="Arial"/>
          <w:sz w:val="22"/>
          <w:szCs w:val="22"/>
        </w:rPr>
        <w:t>Warszawska 312F</w:t>
      </w:r>
      <w:r w:rsidR="008B3313" w:rsidRPr="008B3313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25-414 Kielce</w:t>
      </w:r>
      <w:r w:rsidR="008B3313" w:rsidRPr="008B3313">
        <w:rPr>
          <w:rFonts w:ascii="Arial" w:hAnsi="Arial" w:cs="Arial"/>
          <w:sz w:val="22"/>
          <w:szCs w:val="22"/>
        </w:rPr>
        <w:t xml:space="preserve">, </w:t>
      </w:r>
      <w:r w:rsidR="008B3313" w:rsidRPr="008B3313">
        <w:rPr>
          <w:rFonts w:ascii="Arial" w:hAnsi="Arial" w:cs="Arial"/>
          <w:sz w:val="22"/>
          <w:szCs w:val="22"/>
          <w:lang w:val="x-none"/>
        </w:rPr>
        <w:t>który zaoferował cenę brutto za realizację zamówienia:</w:t>
      </w:r>
      <w:r w:rsidR="008B3313" w:rsidRPr="008B331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9</w:t>
      </w:r>
      <w:r w:rsidR="008B3313" w:rsidRPr="008B3313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088</w:t>
      </w:r>
      <w:r w:rsidR="008B3313" w:rsidRPr="008B3313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>47</w:t>
      </w:r>
      <w:r w:rsidR="008B3313" w:rsidRPr="008B3313">
        <w:rPr>
          <w:rFonts w:ascii="Arial" w:hAnsi="Arial" w:cs="Arial"/>
          <w:sz w:val="22"/>
          <w:szCs w:val="22"/>
        </w:rPr>
        <w:t xml:space="preserve"> zł, uzyskując </w:t>
      </w:r>
      <w:r>
        <w:rPr>
          <w:rFonts w:ascii="Arial" w:hAnsi="Arial" w:cs="Arial"/>
          <w:sz w:val="22"/>
          <w:szCs w:val="22"/>
        </w:rPr>
        <w:t>77</w:t>
      </w:r>
      <w:r w:rsidR="008B3313" w:rsidRPr="008B3313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>01</w:t>
      </w:r>
      <w:r w:rsidR="008B3313" w:rsidRPr="008B3313">
        <w:rPr>
          <w:rFonts w:ascii="Arial" w:hAnsi="Arial" w:cs="Arial"/>
          <w:sz w:val="22"/>
          <w:szCs w:val="22"/>
        </w:rPr>
        <w:t xml:space="preserve"> pkt.</w:t>
      </w:r>
    </w:p>
    <w:p w:rsidR="008B3313" w:rsidRPr="008B3313" w:rsidRDefault="008B3313" w:rsidP="008B3313">
      <w:pPr>
        <w:jc w:val="both"/>
        <w:rPr>
          <w:rFonts w:ascii="Arial" w:hAnsi="Arial" w:cs="Arial"/>
          <w:sz w:val="22"/>
          <w:szCs w:val="22"/>
        </w:rPr>
      </w:pPr>
    </w:p>
    <w:p w:rsidR="008B3313" w:rsidRPr="008B3313" w:rsidRDefault="002C70D0" w:rsidP="008B331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KOMATECH S.C. Tomasz Marszałek, Piotr Kowalczyk</w:t>
      </w:r>
      <w:r w:rsidR="008B3313" w:rsidRPr="008B3313">
        <w:rPr>
          <w:rFonts w:ascii="Arial" w:hAnsi="Arial" w:cs="Arial"/>
          <w:b/>
          <w:sz w:val="22"/>
          <w:szCs w:val="22"/>
        </w:rPr>
        <w:t xml:space="preserve">, </w:t>
      </w:r>
      <w:r w:rsidR="008B3313" w:rsidRPr="008B3313">
        <w:rPr>
          <w:rFonts w:ascii="Arial" w:hAnsi="Arial" w:cs="Arial"/>
          <w:sz w:val="22"/>
          <w:szCs w:val="22"/>
        </w:rPr>
        <w:t xml:space="preserve">ul. </w:t>
      </w:r>
      <w:r>
        <w:rPr>
          <w:rFonts w:ascii="Arial" w:hAnsi="Arial" w:cs="Arial"/>
          <w:sz w:val="22"/>
          <w:szCs w:val="22"/>
        </w:rPr>
        <w:t>Wojska Polskiego 8</w:t>
      </w:r>
      <w:r w:rsidR="008B3313" w:rsidRPr="008B3313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43-190</w:t>
      </w:r>
      <w:r w:rsidR="008B3313" w:rsidRPr="008B331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Mikołów</w:t>
      </w:r>
      <w:r w:rsidR="008B3313" w:rsidRPr="008B3313">
        <w:rPr>
          <w:rFonts w:ascii="Arial" w:hAnsi="Arial" w:cs="Arial"/>
          <w:sz w:val="22"/>
          <w:szCs w:val="22"/>
        </w:rPr>
        <w:t xml:space="preserve">, który zaoferował cenę brutto za realizację zamówienia: </w:t>
      </w:r>
      <w:r>
        <w:rPr>
          <w:rFonts w:ascii="Arial" w:hAnsi="Arial" w:cs="Arial"/>
          <w:sz w:val="22"/>
          <w:szCs w:val="22"/>
        </w:rPr>
        <w:t>7 429,20</w:t>
      </w:r>
      <w:r w:rsidR="008B3313" w:rsidRPr="008B3313">
        <w:rPr>
          <w:rFonts w:ascii="Arial" w:hAnsi="Arial" w:cs="Arial"/>
          <w:sz w:val="22"/>
          <w:szCs w:val="22"/>
        </w:rPr>
        <w:t xml:space="preserve"> zł, uzyskując </w:t>
      </w:r>
      <w:r>
        <w:rPr>
          <w:rFonts w:ascii="Arial" w:hAnsi="Arial" w:cs="Arial"/>
          <w:sz w:val="22"/>
          <w:szCs w:val="22"/>
        </w:rPr>
        <w:t>94,21</w:t>
      </w:r>
      <w:r w:rsidR="008B3313" w:rsidRPr="008B3313">
        <w:rPr>
          <w:rFonts w:ascii="Arial" w:hAnsi="Arial" w:cs="Arial"/>
          <w:sz w:val="22"/>
          <w:szCs w:val="22"/>
        </w:rPr>
        <w:t xml:space="preserve"> pkt.</w:t>
      </w:r>
    </w:p>
    <w:p w:rsidR="00180FCD" w:rsidRDefault="00180FCD" w:rsidP="00180FCD"/>
    <w:p w:rsidR="00E6041A" w:rsidRDefault="00E6041A" w:rsidP="00180FCD"/>
    <w:p w:rsidR="002B2177" w:rsidRPr="002B2177" w:rsidRDefault="002B2177" w:rsidP="002B2177"/>
    <w:sectPr w:rsidR="002B2177" w:rsidRPr="002B2177" w:rsidSect="00F96E0C">
      <w:footerReference w:type="default" r:id="rId6"/>
      <w:headerReference w:type="first" r:id="rId7"/>
      <w:footerReference w:type="first" r:id="rId8"/>
      <w:pgSz w:w="11906" w:h="16838" w:code="9"/>
      <w:pgMar w:top="1417" w:right="1417" w:bottom="1417" w:left="1417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10EC" w:rsidRDefault="001910EC">
      <w:r>
        <w:separator/>
      </w:r>
    </w:p>
  </w:endnote>
  <w:endnote w:type="continuationSeparator" w:id="0">
    <w:p w:rsidR="001910EC" w:rsidRDefault="0019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7833" w:rsidRDefault="009E7833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95072</wp:posOffset>
              </wp:positionH>
              <wp:positionV relativeFrom="paragraph">
                <wp:posOffset>58369</wp:posOffset>
              </wp:positionV>
              <wp:extent cx="5660543" cy="0"/>
              <wp:effectExtent l="0" t="0" r="35560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60543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55D6E25" id="Łącznik prosty 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5pt,4.6pt" to="453.2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TWr8QEAADwEAAAOAAAAZHJzL2Uyb0RvYy54bWysU8uO0zAU3SPxD5b3NOlAKhQ1ncWMhg2P&#10;iscHeJzrxsIv2Z4mYceCP4P/4tpuM6MBIYHowo2v7z3nnuPr7eWkFTmCD9Kajq5XNSVguO2lOXT0&#10;08ebZy8pCZGZnilroKMzBHq5e/pkO7oWLuxgVQ+eIIgJ7eg6OsTo2qoKfADNwso6MHgorNcs4tYf&#10;qt6zEdG1qi7qelON1vfOWw4hYPS6HNJdxhcCeHwnRIBIVEext5hXn9fbtFa7LWsPnrlB8lMb7B+6&#10;0EwaJF2grllk5M7LX6C05N4GK+KKW11ZISSHrAHVrOtHaj4MzEHWguYEt9gU/h8sf3vceyL7jjaU&#10;GKbxin58/f6NfzHyM0FfQ5xJk1waXWgx+crs/WkX3N4nyZPwOv2jGDJlZ+fFWZgi4RhsNpu6efGc&#10;En4+q+4LnQ/xFViNfAEvSEmTRLOWHV+HiGSYek5JYWXSGqyS/Y1UKm/SuMCV8uTI8KLjtM4A6k6/&#10;sX2JNTX+ynVjGIfiURhJ8tAllEz5gADPEmmVPCiq81ecFZSG3oNAD1Fn4V2ACgfjHExcJ/KMhNmp&#10;TGDzS2GdG/5j4Sk/lUKe7L8pXioyszVxKdbSWP879uRiaVmU/LMDRXey4Nb2c56HbA2OaFZ4ek7p&#10;DTzc5/L7R7/7CQAA//8DAFBLAwQUAAYACAAAACEAZHfAb90AAAAGAQAADwAAAGRycy9kb3ducmV2&#10;LnhtbEyPTWvCQBCG74X+h2UKvdWNoZUmZiMlUPpxEbUUva3ZMQlmZ0N2o/Hfd+ylPT68w/s+ky1G&#10;24oT9r5xpGA6iUAglc40VCn42rw+PIPwQZPRrSNUcEEPi/z2JtOpcWda4WkdKsEl5FOtoA6hS6X0&#10;ZY1W+4nrkDg7uN7qwNhX0vT6zOW2lXEUzaTVDfFCrTssaiyP68EqWNpuetx8FMXnLqmWb0N4j7+H&#10;rVL3d+PLHETAMfwdw1Wf1SFnp70byHjRMj/xK0FBEoPgOIlmjyD2vyzzTP7Xz38AAAD//wMAUEsB&#10;Ai0AFAAGAAgAAAAhALaDOJL+AAAA4QEAABMAAAAAAAAAAAAAAAAAAAAAAFtDb250ZW50X1R5cGVz&#10;XS54bWxQSwECLQAUAAYACAAAACEAOP0h/9YAAACUAQAACwAAAAAAAAAAAAAAAAAvAQAAX3JlbHMv&#10;LnJlbHNQSwECLQAUAAYACAAAACEAWpU1q/EBAAA8BAAADgAAAAAAAAAAAAAAAAAuAgAAZHJzL2Uy&#10;b0RvYy54bWxQSwECLQAUAAYACAAAACEAZHfAb90AAAAGAQAADwAAAAAAAAAAAAAAAABLBAAAZHJz&#10;L2Rvd25yZXYueG1sUEsFBgAAAAAEAAQA8wAAAFUFAAAAAA==&#10;" strokecolor="gray [1629]" strokeweight=".5pt">
              <v:stroke joinstyle="miter"/>
            </v:line>
          </w:pict>
        </mc:Fallback>
      </mc:AlternateContent>
    </w:r>
  </w:p>
  <w:p w:rsidR="008E4229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2820467</wp:posOffset>
              </wp:positionH>
              <wp:positionV relativeFrom="paragraph">
                <wp:posOffset>26467</wp:posOffset>
              </wp:positionV>
              <wp:extent cx="0" cy="395021"/>
              <wp:effectExtent l="0" t="0" r="19050" b="2413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95021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233BA17" id="Łącznik prosty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2.1pt,2.1pt" to="222.1pt,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8Gz+gEAAEUEAAAOAAAAZHJzL2Uyb0RvYy54bWysU8uS0zAQvFPFP6h0J3ZMLQuuOHvYreXC&#10;I8XjA7TyKFahV0naOObGgT+D/2IkOc4unKC4ONFoenq6Z7S5OmpFDuCDtKaj61VNCRhue2n2Hf38&#10;6fbZS0pCZKZnyhro6ASBXm2fPtmMroXGDlb14AkWMaEdXUeHGF1bVYEPoFlYWQcGL4X1mkU8+n3V&#10;ezZida2qpq5fVKP1vfOWQwgYvSmXdJvrCwE8vhciQCSqo9hbzF+fv3fpW203rN175gbJ5zbYP3Sh&#10;mTRIupS6YZGRey//KKUl9zZYEVfc6soKITlkDahmXf+m5uPAHGQtaE5wi03h/5Xl7w47T2SPs6PE&#10;MI0j+vntx3f+1cgvBH0NcSLr5NLoQovJ12bn51NwO58kH4XX6RfFkGN2dlqchWMkvAQ5Rp+/uqib&#10;XK4645wP8TVYjXQB56OkSZpZyw5vQkQuTD2lpLAyZMRum8u6zmnBKtnfSqXSZd4buFaeHBhOPB7X&#10;OUfd67e2L7HLixqRee4Yxu0o4eYURrqlSiZ/QIB3ymAwmVHk539xUlBa+wACzUTBhXcpVDgY52Di&#10;Sb8ymJ1gAptfgLOotP9nHY+Bc36CQl7xvwEviMxsTVzAWhrri6WP2ZOLZQ6i5J8cKLqTBXe2n/Ji&#10;ZGtwV7Nz87tKj+HhOcPPr3/7CwAA//8DAFBLAwQUAAYACAAAACEAylDYLNoAAAAIAQAADwAAAGRy&#10;cy9kb3ducmV2LnhtbEyPQU/DMAyF70j7D5GRdmMpVVVQaTqhSVx2YxQQt6wxTUXidE22df8eIw5w&#10;sp/e0/Pnej17J044xSGQgttVBgKpC2agXkH78nRzDyImTUa7QKjgghHWzeKq1pUJZ3rG0y71gkso&#10;VlqBTWmspIydRa/jKoxI7H2GyevEcuqlmfSZy72TeZaV0uuB+ILVI24sdl+7o1eQbPv+cWezbW5t&#10;u9kejHuT/atSy+v58QFEwjn9heEHn9GhYaZ9OJKJwikoiiLnKC882P/VewVlWYBsavn/geYbAAD/&#10;/wMAUEsBAi0AFAAGAAgAAAAhALaDOJL+AAAA4QEAABMAAAAAAAAAAAAAAAAAAAAAAFtDb250ZW50&#10;X1R5cGVzXS54bWxQSwECLQAUAAYACAAAACEAOP0h/9YAAACUAQAACwAAAAAAAAAAAAAAAAAvAQAA&#10;X3JlbHMvLnJlbHNQSwECLQAUAAYACAAAACEAfrfBs/oBAABFBAAADgAAAAAAAAAAAAAAAAAuAgAA&#10;ZHJzL2Uyb0RvYy54bWxQSwECLQAUAAYACAAAACEAylDYLNoAAAAIAQAADwAAAAAAAAAAAAAAAABU&#10;BAAAZHJzL2Rvd25yZXYueG1sUEsFBgAAAAAEAAQA8wAAAFs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 w:rsidR="008E4229">
      <w:rPr>
        <w:rFonts w:ascii="Arial" w:hAnsi="Arial" w:cs="Arial"/>
        <w:color w:val="333333"/>
        <w:sz w:val="16"/>
        <w:szCs w:val="16"/>
      </w:rPr>
      <w:t xml:space="preserve"> </w:t>
    </w:r>
    <w:r w:rsidR="008E4229">
      <w:rPr>
        <w:rFonts w:ascii="Arial" w:hAnsi="Arial" w:cs="Arial"/>
        <w:color w:val="333333"/>
        <w:sz w:val="16"/>
        <w:szCs w:val="16"/>
      </w:rPr>
      <w:tab/>
    </w:r>
    <w:r w:rsidR="008E4229">
      <w:rPr>
        <w:rFonts w:ascii="Arial" w:hAnsi="Arial" w:cs="Arial"/>
        <w:color w:val="333333"/>
        <w:sz w:val="16"/>
        <w:szCs w:val="16"/>
      </w:rPr>
      <w:tab/>
    </w:r>
    <w:r w:rsidR="008E4229">
      <w:rPr>
        <w:rFonts w:ascii="Arial" w:hAnsi="Arial" w:cs="Arial"/>
        <w:color w:val="333333"/>
        <w:sz w:val="16"/>
        <w:szCs w:val="16"/>
      </w:rPr>
      <w:tab/>
    </w:r>
    <w:r w:rsidR="008E4229">
      <w:rPr>
        <w:rFonts w:ascii="Arial" w:hAnsi="Arial" w:cs="Arial"/>
        <w:color w:val="333333"/>
        <w:sz w:val="16"/>
        <w:szCs w:val="16"/>
      </w:rPr>
      <w:tab/>
    </w:r>
    <w:r w:rsidR="008E4229" w:rsidRPr="00B873DC">
      <w:rPr>
        <w:rFonts w:ascii="Arial" w:hAnsi="Arial" w:cs="Arial"/>
        <w:color w:val="333333"/>
        <w:sz w:val="16"/>
        <w:szCs w:val="16"/>
      </w:rPr>
      <w:t xml:space="preserve">tel. </w:t>
    </w:r>
    <w:r w:rsidR="00A708C6">
      <w:rPr>
        <w:rFonts w:ascii="Arial" w:hAnsi="Arial" w:cs="Arial"/>
        <w:color w:val="333333"/>
        <w:sz w:val="16"/>
        <w:szCs w:val="16"/>
      </w:rPr>
      <w:t>42 663-02-79</w:t>
    </w:r>
  </w:p>
  <w:p w:rsidR="008E4229" w:rsidRDefault="008E4229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color w:val="333333"/>
        <w:sz w:val="16"/>
        <w:szCs w:val="16"/>
      </w:rPr>
      <w:t>Centrum Informacji i Planowania  Kariery Zawodowej</w:t>
    </w:r>
    <w:r>
      <w:rPr>
        <w:rFonts w:ascii="Arial" w:hAnsi="Arial" w:cs="Arial"/>
        <w:color w:val="333333"/>
        <w:sz w:val="16"/>
        <w:szCs w:val="16"/>
      </w:rPr>
      <w:tab/>
    </w:r>
    <w:r>
      <w:rPr>
        <w:rFonts w:ascii="Arial" w:hAnsi="Arial" w:cs="Arial"/>
        <w:color w:val="333333"/>
        <w:sz w:val="16"/>
        <w:szCs w:val="16"/>
      </w:rPr>
      <w:tab/>
    </w:r>
    <w:r w:rsidR="00A708C6">
      <w:rPr>
        <w:rFonts w:ascii="Arial" w:hAnsi="Arial" w:cs="Arial"/>
        <w:color w:val="333333"/>
        <w:sz w:val="16"/>
        <w:szCs w:val="16"/>
      </w:rPr>
      <w:t>centrum</w:t>
    </w:r>
    <w:r w:rsidR="00A708C6" w:rsidRPr="00B873DC">
      <w:rPr>
        <w:rFonts w:ascii="Arial" w:hAnsi="Arial" w:cs="Arial"/>
        <w:color w:val="333333"/>
        <w:sz w:val="16"/>
        <w:szCs w:val="16"/>
      </w:rPr>
      <w:t>@wup.lodz.pl</w:t>
    </w:r>
  </w:p>
  <w:p w:rsidR="00B873DC" w:rsidRPr="008E4229" w:rsidRDefault="00A708C6" w:rsidP="008E422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color w:val="333333"/>
        <w:sz w:val="16"/>
        <w:szCs w:val="16"/>
      </w:rPr>
      <w:t>98-608 Łódź, ul. Wólczańska 49</w:t>
    </w:r>
    <w:r>
      <w:rPr>
        <w:rFonts w:ascii="Arial" w:hAnsi="Arial" w:cs="Arial"/>
        <w:color w:val="333333"/>
        <w:sz w:val="16"/>
        <w:szCs w:val="16"/>
      </w:rPr>
      <w:tab/>
    </w:r>
    <w:r>
      <w:rPr>
        <w:rFonts w:ascii="Arial" w:hAnsi="Arial" w:cs="Arial"/>
        <w:color w:val="333333"/>
        <w:sz w:val="16"/>
        <w:szCs w:val="16"/>
      </w:rPr>
      <w:tab/>
    </w:r>
    <w:r w:rsidR="008E4229">
      <w:rPr>
        <w:rFonts w:ascii="Arial" w:hAnsi="Arial" w:cs="Arial"/>
        <w:color w:val="333333"/>
        <w:sz w:val="16"/>
        <w:szCs w:val="16"/>
      </w:rPr>
      <w:tab/>
    </w:r>
    <w:r w:rsidR="008E4229">
      <w:rPr>
        <w:rFonts w:ascii="Arial" w:hAnsi="Arial" w:cs="Arial"/>
        <w:color w:val="333333"/>
        <w:sz w:val="16"/>
        <w:szCs w:val="16"/>
      </w:rPr>
      <w:tab/>
    </w:r>
    <w:r w:rsidRPr="008E4229">
      <w:rPr>
        <w:rFonts w:ascii="Arial" w:hAnsi="Arial" w:cs="Arial"/>
        <w:color w:val="333333"/>
        <w:sz w:val="16"/>
        <w:szCs w:val="16"/>
      </w:rPr>
      <w:t>www.wup.lodz.pl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10EC" w:rsidRDefault="001910EC">
      <w:r>
        <w:separator/>
      </w:r>
    </w:p>
  </w:footnote>
  <w:footnote w:type="continuationSeparator" w:id="0">
    <w:p w:rsidR="001910EC" w:rsidRDefault="001910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56B" w:rsidRDefault="0052694B" w:rsidP="00697D7C">
    <w:pPr>
      <w:pStyle w:val="Nagwek"/>
    </w:pPr>
    <w:r>
      <w:rPr>
        <w:noProof/>
      </w:rPr>
      <w:drawing>
        <wp:inline distT="0" distB="0" distL="0" distR="0">
          <wp:extent cx="5760720" cy="63754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aglowek-WUP-CIiPKZ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375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97D7C" w:rsidRPr="00697D7C" w:rsidRDefault="00697D7C" w:rsidP="00697D7C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-25</wp:posOffset>
              </wp:positionH>
              <wp:positionV relativeFrom="paragraph">
                <wp:posOffset>93751</wp:posOffset>
              </wp:positionV>
              <wp:extent cx="5755640" cy="0"/>
              <wp:effectExtent l="0" t="0" r="3556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564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0F06758" id="Łącznik prosty 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7.4pt" to="453.2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qva5AEAAAsEAAAOAAAAZHJzL2Uyb0RvYy54bWysU8uO0zAU3SPxD5b3NOnQllHUdBYdDRsE&#10;FY8PcB27sfBLvqZJ2LHgz+C/uHbSzAjQSIPYuLV9z7nnnOtsb3qjyVkEUM7WdLkoKRGWu0bZU00/&#10;fbx7cU0JRGYbpp0VNR0E0Jvd82fbzlfiyrVONyIQJLFQdb6mbYy+KgrgrTAMFs4Li5fSBcMibsOp&#10;aALrkN3o4qosN0XnQuOD4wIAT2/HS7rL/FIKHt9JCSISXVPUFvMa8npMa7HbsuoUmG8Vn2Swf1Bh&#10;mLLYdKa6ZZGRL0H9QWUUDw6cjAvuTOGkVFxkD+hmWf7m5kPLvMheMBzwc0zw/2j52/MhENXUdEWJ&#10;ZQZH9PPbj+/8q1WfCeYKcSCrlFLnocLivT2EaQf+EJLlXgaTftEM6XOyw5ys6CPheLh+tV5vVjgA&#10;frkr7oE+QHwtnMF+gAPSyibTrGLnNxCxGZZeStKxtqSr6eblusxV4LRq7pTW6Q7C6bjXgZxZmnd5&#10;vVntk3hkeFCGO23xMFkaTeR/cdBi5H8vJEaCspdjh/QYxUzLOBc2LidebbE6wSRKmIGTtMeAU32C&#10;ivxQnwKeEbmzs3EGG2Vd+Jvs2F8ky7H+ksDoO0VwdM2Qx5ujwReXk5u+jvSkH+4z/P4b3v0CAAD/&#10;/wMAUEsDBBQABgAIAAAAIQD95s2K2wAAAAYBAAAPAAAAZHJzL2Rvd25yZXYueG1sTI/BTsMwEETv&#10;SPyDtUjcqA1qSxviVKgCIY40VIjbNl6SiHgdxW6b8vUs4gDHmVnNvM1Xo+/UgYbYBrZwPTGgiKvg&#10;Wq4tvJaPVwtQMSE77AKThRNFWBXnZzlmLhz5hQ6bVCsp4ZihhSalPtM6Vg15jJPQE0v2EQaPSeRQ&#10;azfgUcp9p2+MmWuPLctCgz2tG6o+N3tv4fbpbR3KWXx+P7UPzbjEcma2X9ZeXoz3d6ASjenvGH7w&#10;BR0KYdqFPbuoOgvySBJ3KvySLs18Cmr3a+gi1//xi28AAAD//wMAUEsBAi0AFAAGAAgAAAAhALaD&#10;OJL+AAAA4QEAABMAAAAAAAAAAAAAAAAAAAAAAFtDb250ZW50X1R5cGVzXS54bWxQSwECLQAUAAYA&#10;CAAAACEAOP0h/9YAAACUAQAACwAAAAAAAAAAAAAAAAAvAQAAX3JlbHMvLnJlbHNQSwECLQAUAAYA&#10;CAAAACEAR9ar2uQBAAALBAAADgAAAAAAAAAAAAAAAAAuAgAAZHJzL2Uyb0RvYy54bWxQSwECLQAU&#10;AAYACAAAACEA/ebNitsAAAAGAQAADwAAAAAAAAAAAAAAAAA+BAAAZHJzL2Rvd25yZXYueG1sUEsF&#10;BgAAAAAEAAQA8wAAAEYFAAAAAA==&#10;" strokecolor="#00864c" strokeweight=".5pt">
              <v:stroke joinstyle="miter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058"/>
    <w:rsid w:val="000042CB"/>
    <w:rsid w:val="0000463B"/>
    <w:rsid w:val="00072970"/>
    <w:rsid w:val="000C75F9"/>
    <w:rsid w:val="00180FCD"/>
    <w:rsid w:val="001910EC"/>
    <w:rsid w:val="001A5AB6"/>
    <w:rsid w:val="001C6C0A"/>
    <w:rsid w:val="001E4361"/>
    <w:rsid w:val="00216D4F"/>
    <w:rsid w:val="0022516F"/>
    <w:rsid w:val="00271338"/>
    <w:rsid w:val="00281201"/>
    <w:rsid w:val="002A3073"/>
    <w:rsid w:val="002B2177"/>
    <w:rsid w:val="002C70D0"/>
    <w:rsid w:val="00325F1C"/>
    <w:rsid w:val="00346BF3"/>
    <w:rsid w:val="00352A61"/>
    <w:rsid w:val="00361957"/>
    <w:rsid w:val="003C5854"/>
    <w:rsid w:val="004134D1"/>
    <w:rsid w:val="00445149"/>
    <w:rsid w:val="00484343"/>
    <w:rsid w:val="004B374F"/>
    <w:rsid w:val="004C12D3"/>
    <w:rsid w:val="004F4105"/>
    <w:rsid w:val="0052694B"/>
    <w:rsid w:val="00555720"/>
    <w:rsid w:val="005865B2"/>
    <w:rsid w:val="00614424"/>
    <w:rsid w:val="00621187"/>
    <w:rsid w:val="00690058"/>
    <w:rsid w:val="00697D7C"/>
    <w:rsid w:val="00703EE3"/>
    <w:rsid w:val="00711F96"/>
    <w:rsid w:val="007577B2"/>
    <w:rsid w:val="00761FC3"/>
    <w:rsid w:val="00783503"/>
    <w:rsid w:val="007A2077"/>
    <w:rsid w:val="007D2D0A"/>
    <w:rsid w:val="00823CF4"/>
    <w:rsid w:val="00861696"/>
    <w:rsid w:val="00865834"/>
    <w:rsid w:val="008B3313"/>
    <w:rsid w:val="008B48CD"/>
    <w:rsid w:val="008D5CD6"/>
    <w:rsid w:val="008E4229"/>
    <w:rsid w:val="008F0309"/>
    <w:rsid w:val="008F74B1"/>
    <w:rsid w:val="0091514D"/>
    <w:rsid w:val="00947B51"/>
    <w:rsid w:val="009918C1"/>
    <w:rsid w:val="009E7833"/>
    <w:rsid w:val="00A01EBE"/>
    <w:rsid w:val="00A17AE0"/>
    <w:rsid w:val="00A468EB"/>
    <w:rsid w:val="00A52C4C"/>
    <w:rsid w:val="00A62BDD"/>
    <w:rsid w:val="00A708C6"/>
    <w:rsid w:val="00A87113"/>
    <w:rsid w:val="00AB6D68"/>
    <w:rsid w:val="00B07D5E"/>
    <w:rsid w:val="00B562BC"/>
    <w:rsid w:val="00B60819"/>
    <w:rsid w:val="00B873DC"/>
    <w:rsid w:val="00BA6495"/>
    <w:rsid w:val="00BC3A7E"/>
    <w:rsid w:val="00C742A4"/>
    <w:rsid w:val="00CA0104"/>
    <w:rsid w:val="00CD23FB"/>
    <w:rsid w:val="00CD4A72"/>
    <w:rsid w:val="00CF18B2"/>
    <w:rsid w:val="00D3340A"/>
    <w:rsid w:val="00D460B7"/>
    <w:rsid w:val="00D951E2"/>
    <w:rsid w:val="00DB6317"/>
    <w:rsid w:val="00E468BB"/>
    <w:rsid w:val="00E565BF"/>
    <w:rsid w:val="00E6041A"/>
    <w:rsid w:val="00F3456B"/>
    <w:rsid w:val="00F45EFA"/>
    <w:rsid w:val="00F53ADD"/>
    <w:rsid w:val="00F9383D"/>
    <w:rsid w:val="00F96E0C"/>
    <w:rsid w:val="00F9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5:chartTrackingRefBased/>
  <w15:docId w15:val="{682839E5-7A42-4989-B7CD-A66B7E66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208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1546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wup</dc:creator>
  <cp:keywords/>
  <dc:description/>
  <cp:lastModifiedBy>Bartłomiej Babczyński</cp:lastModifiedBy>
  <cp:revision>5</cp:revision>
  <cp:lastPrinted>2022-02-10T13:51:00Z</cp:lastPrinted>
  <dcterms:created xsi:type="dcterms:W3CDTF">2023-10-02T13:13:00Z</dcterms:created>
  <dcterms:modified xsi:type="dcterms:W3CDTF">2023-10-09T11:05:00Z</dcterms:modified>
</cp:coreProperties>
</file>